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5BCF" w14:textId="77777777" w:rsidR="00A115F0" w:rsidRPr="00A115F0" w:rsidRDefault="00E00E92" w:rsidP="00A115F0">
      <w:pPr>
        <w:jc w:val="center"/>
        <w:rPr>
          <w:rFonts w:ascii="Times New Roman" w:eastAsia="Calibri" w:hAnsi="Times New Roman" w:cs="Times New Roman"/>
        </w:rPr>
      </w:pPr>
      <w:r>
        <w:rPr>
          <w:rFonts w:ascii="Times New Roman" w:hAnsi="Times New Roman" w:cs="Times New Roman"/>
        </w:rPr>
        <w:t xml:space="preserve"> </w:t>
      </w:r>
      <w:r w:rsidR="003A5792">
        <w:rPr>
          <w:rFonts w:ascii="Times New Roman" w:eastAsia="Calibri" w:hAnsi="Times New Roman" w:cs="Times New Roman"/>
          <w:iCs/>
          <w:sz w:val="24"/>
        </w:rPr>
        <w:t>OR.152.1.2</w:t>
      </w:r>
      <w:r w:rsidR="00DD5B28">
        <w:rPr>
          <w:rFonts w:ascii="Times New Roman" w:eastAsia="Calibri" w:hAnsi="Times New Roman" w:cs="Times New Roman"/>
          <w:iCs/>
          <w:sz w:val="24"/>
        </w:rPr>
        <w:t>.</w:t>
      </w:r>
      <w:r w:rsidR="00A115F0" w:rsidRPr="00A115F0">
        <w:rPr>
          <w:rFonts w:ascii="Times New Roman" w:eastAsia="Calibri" w:hAnsi="Times New Roman" w:cs="Times New Roman"/>
          <w:iCs/>
          <w:sz w:val="24"/>
        </w:rPr>
        <w:t xml:space="preserve">2023                                                </w:t>
      </w:r>
      <w:r w:rsidR="00DD5B28">
        <w:rPr>
          <w:rFonts w:ascii="Times New Roman" w:eastAsia="Calibri" w:hAnsi="Times New Roman" w:cs="Times New Roman"/>
          <w:iCs/>
          <w:sz w:val="24"/>
        </w:rPr>
        <w:t xml:space="preserve">              Wejherowo, dnia 12.</w:t>
      </w:r>
      <w:r w:rsidR="00446CE7">
        <w:rPr>
          <w:rFonts w:ascii="Times New Roman" w:eastAsia="Calibri" w:hAnsi="Times New Roman" w:cs="Times New Roman"/>
          <w:iCs/>
          <w:sz w:val="24"/>
        </w:rPr>
        <w:t>05</w:t>
      </w:r>
      <w:r w:rsidR="00A115F0" w:rsidRPr="00A115F0">
        <w:rPr>
          <w:rFonts w:ascii="Times New Roman" w:eastAsia="Calibri" w:hAnsi="Times New Roman" w:cs="Times New Roman"/>
          <w:iCs/>
          <w:sz w:val="24"/>
        </w:rPr>
        <w:t>.2023 r.</w:t>
      </w:r>
    </w:p>
    <w:p w14:paraId="54AEFE1C" w14:textId="77777777" w:rsidR="00A115F0" w:rsidRPr="00A115F0" w:rsidRDefault="00A115F0" w:rsidP="00A115F0">
      <w:pPr>
        <w:ind w:left="4111"/>
        <w:rPr>
          <w:rFonts w:ascii="Times New Roman" w:eastAsia="Calibri" w:hAnsi="Times New Roman" w:cs="Times New Roman"/>
          <w:b/>
          <w:sz w:val="24"/>
          <w:szCs w:val="24"/>
        </w:rPr>
      </w:pPr>
    </w:p>
    <w:p w14:paraId="58575B87" w14:textId="77777777" w:rsidR="00A115F0" w:rsidRPr="00A115F0" w:rsidRDefault="00A115F0" w:rsidP="00A115F0">
      <w:pPr>
        <w:spacing w:after="0" w:line="360" w:lineRule="auto"/>
        <w:ind w:left="3540" w:firstLine="708"/>
        <w:jc w:val="center"/>
        <w:rPr>
          <w:rFonts w:ascii="Times New Roman" w:eastAsia="Calibri" w:hAnsi="Times New Roman" w:cs="Times New Roman"/>
          <w:sz w:val="24"/>
          <w:szCs w:val="24"/>
        </w:rPr>
      </w:pPr>
    </w:p>
    <w:p w14:paraId="323246E7" w14:textId="77777777" w:rsidR="00A115F0" w:rsidRPr="00A115F0" w:rsidRDefault="00A115F0" w:rsidP="00A115F0">
      <w:pPr>
        <w:spacing w:after="0" w:line="360" w:lineRule="auto"/>
        <w:ind w:left="3540" w:firstLine="708"/>
        <w:jc w:val="both"/>
        <w:rPr>
          <w:rFonts w:ascii="Times New Roman" w:eastAsia="Calibri" w:hAnsi="Times New Roman" w:cs="Times New Roman"/>
          <w:sz w:val="24"/>
          <w:szCs w:val="24"/>
        </w:rPr>
      </w:pPr>
    </w:p>
    <w:p w14:paraId="4DD6CE27" w14:textId="04A2D10D" w:rsidR="008644F8" w:rsidRDefault="00446CE7" w:rsidP="00446CE7">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podstawie art. 13 </w:t>
      </w:r>
      <w:r w:rsidR="00A115F0" w:rsidRPr="00A115F0">
        <w:rPr>
          <w:rFonts w:ascii="Times New Roman" w:eastAsia="Calibri" w:hAnsi="Times New Roman" w:cs="Times New Roman"/>
          <w:sz w:val="24"/>
          <w:szCs w:val="24"/>
        </w:rPr>
        <w:t xml:space="preserve"> ustawy z dnia 11 lipca 2014 r. o petycjach (tekst jednolity Dz.U. z 2018 r. poz. 870) </w:t>
      </w:r>
      <w:r>
        <w:rPr>
          <w:rFonts w:ascii="Times New Roman" w:eastAsia="Calibri" w:hAnsi="Times New Roman" w:cs="Times New Roman"/>
          <w:sz w:val="24"/>
          <w:szCs w:val="24"/>
        </w:rPr>
        <w:t xml:space="preserve">informuję, że </w:t>
      </w:r>
      <w:r w:rsidR="00B531E2">
        <w:rPr>
          <w:rFonts w:ascii="Times New Roman" w:eastAsia="Calibri" w:hAnsi="Times New Roman" w:cs="Times New Roman"/>
          <w:sz w:val="24"/>
          <w:szCs w:val="24"/>
        </w:rPr>
        <w:t xml:space="preserve">   </w:t>
      </w:r>
      <w:r>
        <w:rPr>
          <w:rFonts w:ascii="Times New Roman" w:eastAsia="Calibri" w:hAnsi="Times New Roman" w:cs="Times New Roman"/>
          <w:sz w:val="24"/>
          <w:szCs w:val="24"/>
        </w:rPr>
        <w:t>petycja nie zasługuje na uwzględnienie.</w:t>
      </w:r>
    </w:p>
    <w:p w14:paraId="44AF9DE3" w14:textId="77777777" w:rsidR="00A115F0" w:rsidRDefault="00F41CCA" w:rsidP="00446CE7">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Zgodnie z art. 35 ust 2 ustawy z dnia 5 czerwca 1998 r.  </w:t>
      </w:r>
      <w:r w:rsidRPr="00F41CCA">
        <w:rPr>
          <w:rFonts w:ascii="Times New Roman" w:eastAsia="Calibri" w:hAnsi="Times New Roman" w:cs="Times New Roman"/>
          <w:i/>
          <w:sz w:val="24"/>
          <w:szCs w:val="24"/>
        </w:rPr>
        <w:t xml:space="preserve">o samorządzie powiatowym </w:t>
      </w:r>
      <w:r>
        <w:rPr>
          <w:rFonts w:ascii="Times New Roman" w:eastAsia="Calibri" w:hAnsi="Times New Roman" w:cs="Times New Roman"/>
          <w:sz w:val="24"/>
          <w:szCs w:val="24"/>
        </w:rPr>
        <w:t>(tekst jednolity Dz.U. z 2022 r. poz. 1526 ze zm.</w:t>
      </w:r>
      <w:r w:rsidRPr="00F41CCA">
        <w:rPr>
          <w:rFonts w:ascii="Times New Roman" w:eastAsia="Calibri" w:hAnsi="Times New Roman" w:cs="Times New Roman"/>
          <w:sz w:val="24"/>
          <w:szCs w:val="24"/>
        </w:rPr>
        <w:t>)</w:t>
      </w:r>
      <w:r>
        <w:rPr>
          <w:rFonts w:ascii="Times New Roman" w:eastAsia="Calibri" w:hAnsi="Times New Roman" w:cs="Times New Roman"/>
          <w:sz w:val="24"/>
          <w:szCs w:val="24"/>
        </w:rPr>
        <w:t>: ”</w:t>
      </w:r>
      <w:r w:rsidRPr="00F41CCA">
        <w:rPr>
          <w:rFonts w:ascii="Times New Roman" w:eastAsia="Calibri" w:hAnsi="Times New Roman" w:cs="Times New Roman"/>
          <w:i/>
          <w:sz w:val="24"/>
          <w:szCs w:val="24"/>
        </w:rPr>
        <w:t>Starosta jest kierownikiem starostwa powiatowego oraz zwierzchnikiem służbowym pracowników starostwa….</w:t>
      </w:r>
      <w:r>
        <w:rPr>
          <w:rFonts w:ascii="Times New Roman" w:eastAsia="Calibri" w:hAnsi="Times New Roman" w:cs="Times New Roman"/>
          <w:sz w:val="24"/>
          <w:szCs w:val="24"/>
        </w:rPr>
        <w:t xml:space="preserve">” zatem decyzje dotyczące </w:t>
      </w:r>
      <w:r w:rsidR="00045066">
        <w:rPr>
          <w:rFonts w:ascii="Times New Roman" w:eastAsia="Calibri" w:hAnsi="Times New Roman" w:cs="Times New Roman"/>
          <w:sz w:val="24"/>
          <w:szCs w:val="24"/>
        </w:rPr>
        <w:t xml:space="preserve">samego budynku starostwa leżą w kompetencji Starosty. </w:t>
      </w:r>
    </w:p>
    <w:p w14:paraId="2048E0A3" w14:textId="77777777" w:rsidR="00406D13" w:rsidRPr="00986FED" w:rsidRDefault="00406D13" w:rsidP="00406D1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Wiszący w sekretariacie Starosty Wejherowskiego </w:t>
      </w:r>
      <w:r w:rsidRPr="00986FED">
        <w:rPr>
          <w:rFonts w:ascii="Times New Roman" w:eastAsia="Calibri" w:hAnsi="Times New Roman" w:cs="Times New Roman"/>
          <w:sz w:val="24"/>
          <w:szCs w:val="24"/>
        </w:rPr>
        <w:t>krzyż łaciński, właściwy dla konfesji katolickiej, jak i protestanckiej, był zawsze obecny w budynku: od 1910 roku  </w:t>
      </w:r>
      <w:proofErr w:type="spellStart"/>
      <w:r w:rsidRPr="00986FED">
        <w:rPr>
          <w:rFonts w:ascii="Times New Roman" w:eastAsia="Calibri" w:hAnsi="Times New Roman" w:cs="Times New Roman"/>
          <w:sz w:val="24"/>
          <w:szCs w:val="24"/>
        </w:rPr>
        <w:t>Landratsamtu</w:t>
      </w:r>
      <w:proofErr w:type="spellEnd"/>
      <w:r w:rsidRPr="00986FED">
        <w:rPr>
          <w:rFonts w:ascii="Times New Roman" w:eastAsia="Calibri" w:hAnsi="Times New Roman" w:cs="Times New Roman"/>
          <w:sz w:val="24"/>
          <w:szCs w:val="24"/>
        </w:rPr>
        <w:t xml:space="preserve">, następnie Starostwa Morskiego, Starostwa Wejherowskiego, jak i obecnie Starostwa Powiatowego w Wejherowie. Stąd wynika historyczne uzasadnienie dla jego współczesnej obecności w budynku. </w:t>
      </w:r>
    </w:p>
    <w:p w14:paraId="26DE9885" w14:textId="77777777" w:rsidR="00997C99" w:rsidRPr="00986FED" w:rsidRDefault="007F687F" w:rsidP="00406D13">
      <w:pPr>
        <w:spacing w:after="0" w:line="360" w:lineRule="auto"/>
        <w:ind w:firstLine="708"/>
        <w:jc w:val="both"/>
        <w:rPr>
          <w:rFonts w:ascii="Times New Roman" w:eastAsia="Calibri" w:hAnsi="Times New Roman" w:cs="Times New Roman"/>
          <w:sz w:val="24"/>
          <w:szCs w:val="24"/>
        </w:rPr>
      </w:pPr>
      <w:r w:rsidRPr="00986FED">
        <w:rPr>
          <w:rFonts w:ascii="Times New Roman" w:eastAsia="Calibri" w:hAnsi="Times New Roman" w:cs="Times New Roman"/>
          <w:sz w:val="24"/>
          <w:szCs w:val="24"/>
        </w:rPr>
        <w:t>Natomiast krzyż w sali o</w:t>
      </w:r>
      <w:r w:rsidR="00406D13" w:rsidRPr="00986FED">
        <w:rPr>
          <w:rFonts w:ascii="Times New Roman" w:eastAsia="Calibri" w:hAnsi="Times New Roman" w:cs="Times New Roman"/>
          <w:sz w:val="24"/>
          <w:szCs w:val="24"/>
        </w:rPr>
        <w:t xml:space="preserve">brad Rady Powiatu Wejherowskiego jest historycznym artefaktem podarowanym w 2002 roku Starostwu Powiatowemu w Wejherowie przez działaczy wejherowskich struktur </w:t>
      </w:r>
      <w:r w:rsidR="00FD5330">
        <w:rPr>
          <w:rFonts w:ascii="Times New Roman" w:eastAsia="Calibri" w:hAnsi="Times New Roman" w:cs="Times New Roman"/>
          <w:sz w:val="24"/>
          <w:szCs w:val="24"/>
        </w:rPr>
        <w:t>NSZZ „Solidarność” z lat 1980-19</w:t>
      </w:r>
      <w:r w:rsidR="00406D13" w:rsidRPr="00986FED">
        <w:rPr>
          <w:rFonts w:ascii="Times New Roman" w:eastAsia="Calibri" w:hAnsi="Times New Roman" w:cs="Times New Roman"/>
          <w:sz w:val="24"/>
          <w:szCs w:val="24"/>
        </w:rPr>
        <w:t xml:space="preserve">81, który towarzyszył przemianom ustrojowym związanym z pokojowym odejściem od modelu państwa totalitarnego do modelu państwa demokratycznego gwarantującego prawa wszystkich obywateli - zarówno mniejszości, jak i większości. </w:t>
      </w:r>
    </w:p>
    <w:p w14:paraId="448DEED9" w14:textId="77777777" w:rsidR="008644F8" w:rsidRDefault="00997C99" w:rsidP="00446CE7">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Obecność symboli religijnych w miejscach publicznych nie narzuca nikomu zmiany swojego światopoglądu, nawiązuje jedynie do historii i tradycji danego regionu. W wielu miejscach publicznych takich jak, parki, ulice czy skwery można zaobserwować wiel</w:t>
      </w:r>
      <w:r w:rsidR="008644F8">
        <w:rPr>
          <w:rFonts w:ascii="Times New Roman" w:eastAsia="Calibri" w:hAnsi="Times New Roman" w:cs="Times New Roman"/>
          <w:sz w:val="24"/>
          <w:szCs w:val="24"/>
        </w:rPr>
        <w:t xml:space="preserve">e symboli religijnych (nie tylko katolickich), które to symbole nie naruszają prywatności ani nie godzą w sumienie innych osób. </w:t>
      </w:r>
    </w:p>
    <w:p w14:paraId="1410CE15" w14:textId="77777777" w:rsidR="00E2512D" w:rsidRDefault="00E2512D" w:rsidP="00E2512D">
      <w:pPr>
        <w:spacing w:after="0" w:line="360" w:lineRule="auto"/>
        <w:ind w:firstLine="708"/>
        <w:jc w:val="both"/>
        <w:rPr>
          <w:rFonts w:ascii="Times New Roman" w:eastAsia="Calibri" w:hAnsi="Times New Roman" w:cs="Times New Roman"/>
          <w:sz w:val="24"/>
          <w:szCs w:val="24"/>
        </w:rPr>
      </w:pPr>
      <w:r w:rsidRPr="00E2512D">
        <w:rPr>
          <w:rFonts w:ascii="Times New Roman" w:eastAsia="Calibri" w:hAnsi="Times New Roman" w:cs="Times New Roman"/>
          <w:sz w:val="24"/>
          <w:szCs w:val="24"/>
        </w:rPr>
        <w:t xml:space="preserve">Obecność krzyża w pomieszczeniach Starostwa Powiatowego w Wejherowie nie narusza również wyrażonej w art. 25 ust. 2 Konstytucji RP </w:t>
      </w:r>
      <w:r w:rsidR="00FA6720">
        <w:rPr>
          <w:rFonts w:ascii="Times New Roman" w:eastAsia="Calibri" w:hAnsi="Times New Roman" w:cs="Times New Roman"/>
          <w:sz w:val="24"/>
          <w:szCs w:val="24"/>
        </w:rPr>
        <w:t xml:space="preserve"> zasady bezstronności </w:t>
      </w:r>
      <w:r w:rsidR="00986FED">
        <w:rPr>
          <w:rFonts w:ascii="Times New Roman" w:eastAsia="Calibri" w:hAnsi="Times New Roman" w:cs="Times New Roman"/>
          <w:sz w:val="24"/>
          <w:szCs w:val="24"/>
        </w:rPr>
        <w:t>:</w:t>
      </w:r>
      <w:r w:rsidRPr="00E2512D">
        <w:rPr>
          <w:rFonts w:ascii="Times New Roman" w:eastAsia="Calibri" w:hAnsi="Times New Roman" w:cs="Times New Roman"/>
          <w:sz w:val="24"/>
          <w:szCs w:val="24"/>
        </w:rPr>
        <w:t>"</w:t>
      </w:r>
      <w:r w:rsidR="00986FED">
        <w:rPr>
          <w:rFonts w:ascii="Times New Roman" w:eastAsia="Calibri" w:hAnsi="Times New Roman" w:cs="Times New Roman"/>
          <w:sz w:val="24"/>
          <w:szCs w:val="24"/>
        </w:rPr>
        <w:t xml:space="preserve"> </w:t>
      </w:r>
      <w:r w:rsidRPr="00986FED">
        <w:rPr>
          <w:rFonts w:ascii="Times New Roman" w:eastAsia="Calibri" w:hAnsi="Times New Roman" w:cs="Times New Roman"/>
          <w:i/>
          <w:sz w:val="24"/>
          <w:szCs w:val="24"/>
        </w:rPr>
        <w:t>Władze publiczne w Rzeczypospolitej Polskiej zachowują bezstronność w sprawach przekonań religijnych, światopoglądowych i filozoficznych, zapewniając swobodę ic</w:t>
      </w:r>
      <w:r w:rsidR="00986FED" w:rsidRPr="00986FED">
        <w:rPr>
          <w:rFonts w:ascii="Times New Roman" w:eastAsia="Calibri" w:hAnsi="Times New Roman" w:cs="Times New Roman"/>
          <w:i/>
          <w:sz w:val="24"/>
          <w:szCs w:val="24"/>
        </w:rPr>
        <w:t>h wyrażania w życiu publicznym</w:t>
      </w:r>
      <w:r w:rsidR="00986FED">
        <w:rPr>
          <w:rFonts w:ascii="Times New Roman" w:eastAsia="Calibri" w:hAnsi="Times New Roman" w:cs="Times New Roman"/>
          <w:sz w:val="24"/>
          <w:szCs w:val="24"/>
        </w:rPr>
        <w:t>"</w:t>
      </w:r>
      <w:r w:rsidRPr="00E2512D">
        <w:rPr>
          <w:rFonts w:ascii="Times New Roman" w:eastAsia="Calibri" w:hAnsi="Times New Roman" w:cs="Times New Roman"/>
          <w:sz w:val="24"/>
          <w:szCs w:val="24"/>
        </w:rPr>
        <w:t xml:space="preserve">. Obowiązek zachowania bezstronności oznacza, że władza publiczna ma być </w:t>
      </w:r>
      <w:r w:rsidRPr="00E2512D">
        <w:rPr>
          <w:rFonts w:ascii="Times New Roman" w:eastAsia="Calibri" w:hAnsi="Times New Roman" w:cs="Times New Roman"/>
          <w:sz w:val="24"/>
          <w:szCs w:val="24"/>
        </w:rPr>
        <w:lastRenderedPageBreak/>
        <w:t xml:space="preserve">neutralna, lecz neutralność ta ma mieć charakter życzliwy, tzn. władza publiczna ma zapewnić możliwość swobodnego wyznawania religii czy wyrażania światopoglądu, nie powinna również wartościować odmiennych zapatrywań religijnych czy światopoglądowych, czy żądać od obywateli wyboru takiej czy innej drogi życiowej. (por. wyrok SO w Szczecinie z 26.03.2010 r., I C 28/10, OSA 2012, nr 4, poz. 90-111). </w:t>
      </w:r>
    </w:p>
    <w:p w14:paraId="63BEA789" w14:textId="7EC722EC" w:rsidR="00446CE7" w:rsidRDefault="008644F8" w:rsidP="00446CE7">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Ponadto, warto dodać, że symbol krzyża znajduje się również jak </w:t>
      </w:r>
      <w:r w:rsidR="00B531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słusznie zauważyli w sali plenarnej Sejmu RP.  </w:t>
      </w:r>
    </w:p>
    <w:p w14:paraId="242E1D8B" w14:textId="77777777" w:rsidR="008644F8" w:rsidRPr="00A115F0" w:rsidRDefault="008644F8" w:rsidP="00446CE7">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Mając na uwadze powyższe, informuję że krzyż w ww. pomieszczeniach Starostwa Powiatowego w Wejherowie pozostanie na swoim miejscu. </w:t>
      </w:r>
    </w:p>
    <w:p w14:paraId="1830311E" w14:textId="77777777" w:rsidR="00A115F0" w:rsidRPr="00A115F0" w:rsidRDefault="00A115F0" w:rsidP="00A115F0">
      <w:pPr>
        <w:spacing w:after="0" w:line="360" w:lineRule="auto"/>
        <w:ind w:left="3540" w:firstLine="708"/>
        <w:jc w:val="both"/>
        <w:rPr>
          <w:rFonts w:ascii="Times New Roman" w:eastAsia="Calibri" w:hAnsi="Times New Roman" w:cs="Times New Roman"/>
          <w:sz w:val="24"/>
          <w:szCs w:val="24"/>
        </w:rPr>
      </w:pPr>
    </w:p>
    <w:p w14:paraId="0BD91AA7" w14:textId="77777777" w:rsidR="00A115F0" w:rsidRPr="00A115F0" w:rsidRDefault="00A115F0" w:rsidP="00A115F0">
      <w:pPr>
        <w:spacing w:after="0" w:line="360" w:lineRule="auto"/>
        <w:ind w:left="3540" w:firstLine="708"/>
        <w:jc w:val="both"/>
        <w:rPr>
          <w:rFonts w:ascii="Times New Roman" w:eastAsia="Calibri" w:hAnsi="Times New Roman" w:cs="Times New Roman"/>
          <w:sz w:val="24"/>
          <w:szCs w:val="24"/>
        </w:rPr>
      </w:pPr>
    </w:p>
    <w:p w14:paraId="22E02879" w14:textId="77777777" w:rsidR="00A115F0" w:rsidRPr="00A115F0" w:rsidRDefault="00A115F0" w:rsidP="00A115F0">
      <w:pPr>
        <w:spacing w:after="0" w:line="360" w:lineRule="auto"/>
        <w:ind w:left="3540" w:firstLine="708"/>
        <w:jc w:val="center"/>
        <w:rPr>
          <w:rFonts w:ascii="Times New Roman" w:eastAsia="Calibri" w:hAnsi="Times New Roman" w:cs="Times New Roman"/>
          <w:sz w:val="24"/>
          <w:szCs w:val="24"/>
        </w:rPr>
      </w:pPr>
    </w:p>
    <w:p w14:paraId="0C7D7F74" w14:textId="77777777" w:rsidR="00A115F0" w:rsidRPr="00A115F0" w:rsidRDefault="00A115F0" w:rsidP="00A115F0">
      <w:pPr>
        <w:spacing w:after="0" w:line="360" w:lineRule="auto"/>
        <w:ind w:left="3540" w:firstLine="708"/>
        <w:jc w:val="center"/>
        <w:rPr>
          <w:rFonts w:ascii="Times New Roman" w:eastAsia="Calibri" w:hAnsi="Times New Roman" w:cs="Times New Roman"/>
          <w:sz w:val="24"/>
          <w:szCs w:val="24"/>
        </w:rPr>
      </w:pPr>
    </w:p>
    <w:p w14:paraId="458F4248" w14:textId="77777777" w:rsidR="00A115F0" w:rsidRPr="00A115F0" w:rsidRDefault="00A115F0" w:rsidP="00A115F0">
      <w:pPr>
        <w:spacing w:after="0" w:line="360" w:lineRule="auto"/>
        <w:ind w:left="3540" w:firstLine="708"/>
        <w:jc w:val="center"/>
        <w:rPr>
          <w:rFonts w:ascii="Times New Roman" w:eastAsia="Calibri" w:hAnsi="Times New Roman" w:cs="Times New Roman"/>
          <w:sz w:val="24"/>
          <w:szCs w:val="24"/>
        </w:rPr>
      </w:pPr>
    </w:p>
    <w:p w14:paraId="23EEA664" w14:textId="77777777" w:rsidR="00A115F0" w:rsidRPr="00A115F0" w:rsidRDefault="00A115F0" w:rsidP="00A115F0">
      <w:pPr>
        <w:spacing w:after="0" w:line="360" w:lineRule="auto"/>
        <w:ind w:left="3540" w:firstLine="708"/>
        <w:jc w:val="center"/>
        <w:rPr>
          <w:rFonts w:ascii="Times New Roman" w:eastAsia="Calibri" w:hAnsi="Times New Roman" w:cs="Times New Roman"/>
          <w:sz w:val="24"/>
          <w:szCs w:val="24"/>
        </w:rPr>
      </w:pPr>
    </w:p>
    <w:p w14:paraId="157202D4" w14:textId="77777777" w:rsidR="00A115F0" w:rsidRDefault="00A115F0" w:rsidP="00A115F0">
      <w:pPr>
        <w:spacing w:after="0" w:line="360" w:lineRule="auto"/>
        <w:ind w:left="3540" w:firstLine="708"/>
        <w:jc w:val="center"/>
        <w:rPr>
          <w:rFonts w:ascii="Times New Roman" w:eastAsia="Calibri" w:hAnsi="Times New Roman" w:cs="Times New Roman"/>
          <w:sz w:val="24"/>
          <w:szCs w:val="24"/>
        </w:rPr>
      </w:pPr>
    </w:p>
    <w:p w14:paraId="51E330D8" w14:textId="77777777" w:rsidR="00986FED" w:rsidRDefault="00986FED" w:rsidP="00A115F0">
      <w:pPr>
        <w:spacing w:after="0" w:line="360" w:lineRule="auto"/>
        <w:ind w:left="3540" w:firstLine="708"/>
        <w:jc w:val="center"/>
        <w:rPr>
          <w:rFonts w:ascii="Times New Roman" w:eastAsia="Calibri" w:hAnsi="Times New Roman" w:cs="Times New Roman"/>
          <w:sz w:val="24"/>
          <w:szCs w:val="24"/>
        </w:rPr>
      </w:pPr>
    </w:p>
    <w:p w14:paraId="13D5A04B" w14:textId="77777777" w:rsidR="00986FED" w:rsidRDefault="00986FED" w:rsidP="00A115F0">
      <w:pPr>
        <w:spacing w:after="0" w:line="360" w:lineRule="auto"/>
        <w:ind w:left="3540" w:firstLine="708"/>
        <w:jc w:val="center"/>
        <w:rPr>
          <w:rFonts w:ascii="Times New Roman" w:eastAsia="Calibri" w:hAnsi="Times New Roman" w:cs="Times New Roman"/>
          <w:sz w:val="24"/>
          <w:szCs w:val="24"/>
        </w:rPr>
      </w:pPr>
    </w:p>
    <w:p w14:paraId="05731E36" w14:textId="77777777" w:rsidR="00986FED" w:rsidRDefault="00986FED" w:rsidP="00A115F0">
      <w:pPr>
        <w:spacing w:after="0" w:line="360" w:lineRule="auto"/>
        <w:ind w:left="3540" w:firstLine="708"/>
        <w:jc w:val="center"/>
        <w:rPr>
          <w:rFonts w:ascii="Times New Roman" w:eastAsia="Calibri" w:hAnsi="Times New Roman" w:cs="Times New Roman"/>
          <w:sz w:val="24"/>
          <w:szCs w:val="24"/>
        </w:rPr>
      </w:pPr>
    </w:p>
    <w:p w14:paraId="2C5AC39A" w14:textId="77777777" w:rsidR="00986FED" w:rsidRDefault="00986FED" w:rsidP="00A115F0">
      <w:pPr>
        <w:spacing w:after="0" w:line="360" w:lineRule="auto"/>
        <w:ind w:left="3540" w:firstLine="708"/>
        <w:jc w:val="center"/>
        <w:rPr>
          <w:rFonts w:ascii="Times New Roman" w:eastAsia="Calibri" w:hAnsi="Times New Roman" w:cs="Times New Roman"/>
          <w:sz w:val="24"/>
          <w:szCs w:val="24"/>
        </w:rPr>
      </w:pPr>
    </w:p>
    <w:p w14:paraId="310EB773" w14:textId="77777777" w:rsidR="00986FED" w:rsidRPr="00A115F0" w:rsidRDefault="00986FED" w:rsidP="00A115F0">
      <w:pPr>
        <w:spacing w:after="0" w:line="360" w:lineRule="auto"/>
        <w:ind w:left="3540" w:firstLine="708"/>
        <w:jc w:val="center"/>
        <w:rPr>
          <w:rFonts w:ascii="Times New Roman" w:eastAsia="Calibri" w:hAnsi="Times New Roman" w:cs="Times New Roman"/>
          <w:sz w:val="24"/>
          <w:szCs w:val="24"/>
        </w:rPr>
      </w:pPr>
    </w:p>
    <w:p w14:paraId="1CA07BB7" w14:textId="77777777" w:rsidR="00A115F0" w:rsidRPr="00A115F0" w:rsidRDefault="00A115F0" w:rsidP="00A115F0">
      <w:pPr>
        <w:spacing w:after="0" w:line="360" w:lineRule="auto"/>
        <w:ind w:left="3540" w:firstLine="708"/>
        <w:jc w:val="center"/>
        <w:rPr>
          <w:rFonts w:ascii="Times New Roman" w:eastAsia="Calibri" w:hAnsi="Times New Roman" w:cs="Times New Roman"/>
          <w:sz w:val="20"/>
          <w:szCs w:val="20"/>
        </w:rPr>
      </w:pPr>
    </w:p>
    <w:p w14:paraId="53B6D327" w14:textId="77777777" w:rsidR="00A115F0" w:rsidRPr="00A115F0" w:rsidRDefault="00A115F0" w:rsidP="00A115F0">
      <w:pPr>
        <w:spacing w:after="0" w:line="360" w:lineRule="auto"/>
        <w:ind w:left="3540" w:firstLine="708"/>
        <w:jc w:val="center"/>
        <w:rPr>
          <w:rFonts w:ascii="Times New Roman" w:eastAsia="Calibri" w:hAnsi="Times New Roman" w:cs="Times New Roman"/>
          <w:sz w:val="20"/>
          <w:szCs w:val="20"/>
        </w:rPr>
      </w:pPr>
    </w:p>
    <w:p w14:paraId="27CF576F" w14:textId="77777777" w:rsidR="00A115F0" w:rsidRPr="00A115F0" w:rsidRDefault="00A115F0" w:rsidP="00A115F0">
      <w:pPr>
        <w:spacing w:after="0" w:line="360" w:lineRule="auto"/>
        <w:jc w:val="both"/>
        <w:rPr>
          <w:rFonts w:ascii="Times New Roman" w:eastAsia="Calibri" w:hAnsi="Times New Roman" w:cs="Times New Roman"/>
          <w:sz w:val="20"/>
          <w:szCs w:val="20"/>
        </w:rPr>
      </w:pPr>
      <w:r w:rsidRPr="00A115F0">
        <w:rPr>
          <w:rFonts w:ascii="Times New Roman" w:eastAsia="Calibri" w:hAnsi="Times New Roman" w:cs="Times New Roman"/>
          <w:sz w:val="20"/>
          <w:szCs w:val="20"/>
        </w:rPr>
        <w:t>Otrzymują:</w:t>
      </w:r>
    </w:p>
    <w:p w14:paraId="585A161D" w14:textId="77777777" w:rsidR="00A115F0" w:rsidRPr="00A115F0" w:rsidRDefault="00A115F0" w:rsidP="00A115F0">
      <w:pPr>
        <w:spacing w:after="0" w:line="360" w:lineRule="auto"/>
        <w:jc w:val="both"/>
        <w:rPr>
          <w:rFonts w:ascii="Times New Roman" w:eastAsia="Calibri" w:hAnsi="Times New Roman" w:cs="Times New Roman"/>
          <w:sz w:val="20"/>
          <w:szCs w:val="20"/>
        </w:rPr>
      </w:pPr>
      <w:r w:rsidRPr="00A115F0">
        <w:rPr>
          <w:rFonts w:ascii="Times New Roman" w:eastAsia="Calibri" w:hAnsi="Times New Roman" w:cs="Times New Roman"/>
          <w:sz w:val="20"/>
          <w:szCs w:val="20"/>
        </w:rPr>
        <w:t xml:space="preserve">1. Adresat </w:t>
      </w:r>
    </w:p>
    <w:p w14:paraId="130F39BE" w14:textId="77777777" w:rsidR="00A115F0" w:rsidRPr="00A115F0" w:rsidRDefault="00A115F0" w:rsidP="00A115F0">
      <w:pPr>
        <w:spacing w:after="0" w:line="360" w:lineRule="auto"/>
        <w:jc w:val="both"/>
        <w:rPr>
          <w:rFonts w:ascii="Times New Roman" w:eastAsia="Calibri" w:hAnsi="Times New Roman" w:cs="Times New Roman"/>
          <w:sz w:val="20"/>
          <w:szCs w:val="20"/>
        </w:rPr>
      </w:pPr>
      <w:r w:rsidRPr="00A115F0">
        <w:rPr>
          <w:rFonts w:ascii="Times New Roman" w:eastAsia="Calibri" w:hAnsi="Times New Roman" w:cs="Times New Roman"/>
          <w:sz w:val="20"/>
          <w:szCs w:val="20"/>
        </w:rPr>
        <w:t xml:space="preserve">2. a/a </w:t>
      </w:r>
    </w:p>
    <w:p w14:paraId="4A26F461" w14:textId="77777777" w:rsidR="00A115F0" w:rsidRPr="00A115F0" w:rsidRDefault="00A115F0" w:rsidP="00A115F0">
      <w:pPr>
        <w:jc w:val="both"/>
        <w:rPr>
          <w:rFonts w:ascii="Times New Roman" w:eastAsia="Calibri" w:hAnsi="Times New Roman" w:cs="Times New Roman"/>
        </w:rPr>
      </w:pPr>
    </w:p>
    <w:p w14:paraId="537A1C95" w14:textId="77777777" w:rsidR="00F518FE" w:rsidRPr="00F518FE" w:rsidRDefault="00F518FE" w:rsidP="00F518FE">
      <w:pPr>
        <w:spacing w:line="360" w:lineRule="auto"/>
        <w:ind w:firstLine="708"/>
        <w:jc w:val="both"/>
        <w:rPr>
          <w:rFonts w:ascii="Times New Roman" w:hAnsi="Times New Roman" w:cs="Times New Roman"/>
        </w:rPr>
      </w:pPr>
    </w:p>
    <w:sectPr w:rsidR="00F518FE" w:rsidRPr="00F518FE" w:rsidSect="000818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35B0" w14:textId="77777777" w:rsidR="00F005CA" w:rsidRDefault="00F005CA">
      <w:pPr>
        <w:spacing w:after="0" w:line="240" w:lineRule="auto"/>
      </w:pPr>
      <w:r>
        <w:separator/>
      </w:r>
    </w:p>
  </w:endnote>
  <w:endnote w:type="continuationSeparator" w:id="0">
    <w:p w14:paraId="7345AC56" w14:textId="77777777" w:rsidR="00F005CA" w:rsidRDefault="00F0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5754" w14:textId="77777777" w:rsidR="00F005CA" w:rsidRDefault="00F005CA">
      <w:pPr>
        <w:spacing w:after="0" w:line="240" w:lineRule="auto"/>
      </w:pPr>
      <w:r>
        <w:separator/>
      </w:r>
    </w:p>
  </w:footnote>
  <w:footnote w:type="continuationSeparator" w:id="0">
    <w:p w14:paraId="12AE9800" w14:textId="77777777" w:rsidR="00F005CA" w:rsidRDefault="00F00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E5E3" w14:textId="77777777" w:rsidR="00202B6B" w:rsidRDefault="006C24D5" w:rsidP="00202B6B">
    <w:pPr>
      <w:pStyle w:val="Tytu"/>
      <w:ind w:firstLine="709"/>
      <w:rPr>
        <w:sz w:val="48"/>
      </w:rPr>
    </w:pPr>
    <w:r>
      <w:rPr>
        <w:noProof/>
        <w:sz w:val="48"/>
      </w:rPr>
      <w:drawing>
        <wp:anchor distT="0" distB="0" distL="114300" distR="114300" simplePos="0" relativeHeight="251661312" behindDoc="0" locked="0" layoutInCell="0" allowOverlap="1" wp14:anchorId="7004D574" wp14:editId="047DC598">
          <wp:simplePos x="0" y="0"/>
          <wp:positionH relativeFrom="column">
            <wp:posOffset>-443230</wp:posOffset>
          </wp:positionH>
          <wp:positionV relativeFrom="paragraph">
            <wp:posOffset>8255</wp:posOffset>
          </wp:positionV>
          <wp:extent cx="753745" cy="831215"/>
          <wp:effectExtent l="19050" t="0" r="8255" b="0"/>
          <wp:wrapSquare wrapText="bothSides"/>
          <wp:docPr id="6" name="Obraz 6"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
                  <pic:cNvPicPr>
                    <a:picLocks noChangeAspect="1" noChangeArrowheads="1"/>
                  </pic:cNvPicPr>
                </pic:nvPicPr>
                <pic:blipFill>
                  <a:blip r:embed="rId1"/>
                  <a:srcRect/>
                  <a:stretch>
                    <a:fillRect/>
                  </a:stretch>
                </pic:blipFill>
                <pic:spPr bwMode="auto">
                  <a:xfrm>
                    <a:off x="0" y="0"/>
                    <a:ext cx="753745" cy="831215"/>
                  </a:xfrm>
                  <a:prstGeom prst="rect">
                    <a:avLst/>
                  </a:prstGeom>
                  <a:noFill/>
                  <a:ln w="9525">
                    <a:noFill/>
                    <a:miter lim="800000"/>
                    <a:headEnd/>
                    <a:tailEnd/>
                  </a:ln>
                </pic:spPr>
              </pic:pic>
            </a:graphicData>
          </a:graphic>
        </wp:anchor>
      </w:drawing>
    </w:r>
    <w:r>
      <w:rPr>
        <w:sz w:val="48"/>
      </w:rPr>
      <w:t>Starosta Wejherowski</w:t>
    </w:r>
  </w:p>
  <w:p w14:paraId="60D8F6CD" w14:textId="77777777" w:rsidR="00202B6B" w:rsidRPr="0039041A" w:rsidRDefault="0039041A" w:rsidP="00202B6B">
    <w:pPr>
      <w:tabs>
        <w:tab w:val="right" w:pos="8505"/>
      </w:tabs>
      <w:spacing w:before="120"/>
      <w:ind w:firstLine="709"/>
      <w:rPr>
        <w:i/>
        <w:sz w:val="16"/>
        <w:lang w:val="de-DE"/>
      </w:rPr>
    </w:pPr>
    <w:r>
      <w:rPr>
        <w:i/>
        <w:noProof/>
        <w:sz w:val="16"/>
        <w:lang w:eastAsia="pl-PL"/>
      </w:rPr>
      <mc:AlternateContent>
        <mc:Choice Requires="wps">
          <w:drawing>
            <wp:anchor distT="0" distB="0" distL="114300" distR="114300" simplePos="0" relativeHeight="251658240" behindDoc="0" locked="0" layoutInCell="0" allowOverlap="1" wp14:anchorId="681214D5" wp14:editId="18B62D90">
              <wp:simplePos x="0" y="0"/>
              <wp:positionH relativeFrom="column">
                <wp:posOffset>-54610</wp:posOffset>
              </wp:positionH>
              <wp:positionV relativeFrom="paragraph">
                <wp:posOffset>23495</wp:posOffset>
              </wp:positionV>
              <wp:extent cx="5577840" cy="0"/>
              <wp:effectExtent l="12065" t="13970" r="10795" b="508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1246"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5pt" to="43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IP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" o:allowincell="f">
              <w10:wrap type="square"/>
            </v:line>
          </w:pict>
        </mc:Fallback>
      </mc:AlternateContent>
    </w:r>
    <w:r w:rsidR="006C24D5">
      <w:rPr>
        <w:i/>
        <w:sz w:val="16"/>
      </w:rPr>
      <w:t xml:space="preserve">84-200 Wejherowo, ul. 3 Maja 4 </w:t>
    </w:r>
    <w:r w:rsidR="006C24D5">
      <w:rPr>
        <w:i/>
        <w:sz w:val="16"/>
      </w:rPr>
      <w:tab/>
      <w:t xml:space="preserve">tel. </w:t>
    </w:r>
    <w:r w:rsidR="006C24D5" w:rsidRPr="0039041A">
      <w:rPr>
        <w:i/>
        <w:sz w:val="16"/>
        <w:lang w:val="de-DE"/>
      </w:rPr>
      <w:t xml:space="preserve">(058)-572-94-00   </w:t>
    </w:r>
    <w:proofErr w:type="spellStart"/>
    <w:r w:rsidR="006C24D5" w:rsidRPr="0039041A">
      <w:rPr>
        <w:i/>
        <w:sz w:val="16"/>
        <w:lang w:val="de-DE"/>
      </w:rPr>
      <w:t>fax</w:t>
    </w:r>
    <w:proofErr w:type="spellEnd"/>
    <w:r w:rsidR="006C24D5" w:rsidRPr="0039041A">
      <w:rPr>
        <w:i/>
        <w:sz w:val="16"/>
        <w:lang w:val="de-DE"/>
      </w:rPr>
      <w:t xml:space="preserve">: (058)-572-94-02   </w:t>
    </w:r>
    <w:proofErr w:type="spellStart"/>
    <w:r w:rsidR="006C24D5" w:rsidRPr="0039041A">
      <w:rPr>
        <w:i/>
        <w:sz w:val="16"/>
        <w:lang w:val="de-DE"/>
      </w:rPr>
      <w:t>e-mail</w:t>
    </w:r>
    <w:proofErr w:type="spellEnd"/>
    <w:r w:rsidR="006C24D5" w:rsidRPr="0039041A">
      <w:rPr>
        <w:i/>
        <w:sz w:val="16"/>
        <w:lang w:val="de-DE"/>
      </w:rPr>
      <w:t xml:space="preserve">: </w:t>
    </w:r>
    <w:hyperlink r:id="rId2" w:history="1">
      <w:r w:rsidR="006C24D5" w:rsidRPr="0039041A">
        <w:rPr>
          <w:rStyle w:val="Hipercze"/>
          <w:i/>
          <w:sz w:val="16"/>
          <w:lang w:val="de-DE"/>
        </w:rPr>
        <w:t>Starostwo@powiat.wejher.pl</w:t>
      </w:r>
    </w:hyperlink>
  </w:p>
  <w:p w14:paraId="7E80FF4B" w14:textId="77777777" w:rsidR="00202B6B" w:rsidRPr="0039041A" w:rsidRDefault="00000000" w:rsidP="00202B6B">
    <w:pPr>
      <w:pStyle w:val="Nagwek"/>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37921"/>
    <w:multiLevelType w:val="hybridMultilevel"/>
    <w:tmpl w:val="8B42F230"/>
    <w:lvl w:ilvl="0" w:tplc="7DBC0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0A66E5"/>
    <w:multiLevelType w:val="hybridMultilevel"/>
    <w:tmpl w:val="A35EB458"/>
    <w:lvl w:ilvl="0" w:tplc="DF8823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C30532"/>
    <w:multiLevelType w:val="hybridMultilevel"/>
    <w:tmpl w:val="23AE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7020B0"/>
    <w:multiLevelType w:val="hybridMultilevel"/>
    <w:tmpl w:val="4FE44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49471A"/>
    <w:multiLevelType w:val="hybridMultilevel"/>
    <w:tmpl w:val="958A6034"/>
    <w:lvl w:ilvl="0" w:tplc="0D6C43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61931169">
    <w:abstractNumId w:val="1"/>
  </w:num>
  <w:num w:numId="2" w16cid:durableId="1497845968">
    <w:abstractNumId w:val="2"/>
  </w:num>
  <w:num w:numId="3" w16cid:durableId="695498079">
    <w:abstractNumId w:val="4"/>
  </w:num>
  <w:num w:numId="4" w16cid:durableId="432559483">
    <w:abstractNumId w:val="3"/>
  </w:num>
  <w:num w:numId="5" w16cid:durableId="150119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E1"/>
    <w:rsid w:val="00045066"/>
    <w:rsid w:val="00061A5A"/>
    <w:rsid w:val="0008187F"/>
    <w:rsid w:val="000A41AD"/>
    <w:rsid w:val="000E0FB5"/>
    <w:rsid w:val="00150409"/>
    <w:rsid w:val="00164340"/>
    <w:rsid w:val="0020158B"/>
    <w:rsid w:val="00214A07"/>
    <w:rsid w:val="002D22CA"/>
    <w:rsid w:val="002E1785"/>
    <w:rsid w:val="0039041A"/>
    <w:rsid w:val="003A5792"/>
    <w:rsid w:val="003C0578"/>
    <w:rsid w:val="003C0E98"/>
    <w:rsid w:val="00406D13"/>
    <w:rsid w:val="00446CE7"/>
    <w:rsid w:val="00447A3A"/>
    <w:rsid w:val="00470370"/>
    <w:rsid w:val="0047664F"/>
    <w:rsid w:val="00634B1B"/>
    <w:rsid w:val="006C24D5"/>
    <w:rsid w:val="006C77B1"/>
    <w:rsid w:val="006F67E1"/>
    <w:rsid w:val="007469F3"/>
    <w:rsid w:val="00764C64"/>
    <w:rsid w:val="007A28D0"/>
    <w:rsid w:val="007F687F"/>
    <w:rsid w:val="008644F8"/>
    <w:rsid w:val="00986FED"/>
    <w:rsid w:val="00991B95"/>
    <w:rsid w:val="00997C99"/>
    <w:rsid w:val="00A115F0"/>
    <w:rsid w:val="00B24470"/>
    <w:rsid w:val="00B531E2"/>
    <w:rsid w:val="00C03C16"/>
    <w:rsid w:val="00C21CA3"/>
    <w:rsid w:val="00CA3201"/>
    <w:rsid w:val="00D67FA0"/>
    <w:rsid w:val="00DC20D7"/>
    <w:rsid w:val="00DD5B28"/>
    <w:rsid w:val="00E00E92"/>
    <w:rsid w:val="00E2512D"/>
    <w:rsid w:val="00EE4DCE"/>
    <w:rsid w:val="00EF5EFB"/>
    <w:rsid w:val="00F005CA"/>
    <w:rsid w:val="00F41CCA"/>
    <w:rsid w:val="00F518FE"/>
    <w:rsid w:val="00F63AE1"/>
    <w:rsid w:val="00F66064"/>
    <w:rsid w:val="00FA6720"/>
    <w:rsid w:val="00FD5330"/>
    <w:rsid w:val="00FD5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EBED1"/>
  <w15:docId w15:val="{15ADD15F-DC78-4FB2-8E68-7F96D0ED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4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67E1"/>
    <w:pPr>
      <w:ind w:left="720"/>
      <w:contextualSpacing/>
    </w:pPr>
  </w:style>
  <w:style w:type="paragraph" w:styleId="NormalnyWeb">
    <w:name w:val="Normal (Web)"/>
    <w:basedOn w:val="Normalny"/>
    <w:uiPriority w:val="99"/>
    <w:unhideWhenUsed/>
    <w:rsid w:val="006F67E1"/>
    <w:pPr>
      <w:spacing w:after="160" w:line="259" w:lineRule="auto"/>
    </w:pPr>
    <w:rPr>
      <w:rFonts w:ascii="Times New Roman" w:hAnsi="Times New Roman" w:cs="Times New Roman"/>
      <w:sz w:val="24"/>
      <w:szCs w:val="24"/>
    </w:rPr>
  </w:style>
  <w:style w:type="character" w:styleId="Hipercze">
    <w:name w:val="Hyperlink"/>
    <w:basedOn w:val="Domylnaczcionkaakapitu"/>
    <w:uiPriority w:val="99"/>
    <w:unhideWhenUsed/>
    <w:rsid w:val="006F67E1"/>
    <w:rPr>
      <w:color w:val="0000FF"/>
      <w:u w:val="single"/>
    </w:rPr>
  </w:style>
  <w:style w:type="table" w:styleId="Tabela-Siatka">
    <w:name w:val="Table Grid"/>
    <w:basedOn w:val="Standardowy"/>
    <w:uiPriority w:val="39"/>
    <w:rsid w:val="006F6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6F67E1"/>
    <w:pPr>
      <w:tabs>
        <w:tab w:val="center" w:pos="4536"/>
        <w:tab w:val="right" w:pos="9072"/>
      </w:tabs>
      <w:spacing w:after="0" w:line="240" w:lineRule="auto"/>
    </w:pPr>
  </w:style>
  <w:style w:type="character" w:customStyle="1" w:styleId="NagwekZnak">
    <w:name w:val="Nagłówek Znak"/>
    <w:basedOn w:val="Domylnaczcionkaakapitu"/>
    <w:link w:val="Nagwek"/>
    <w:rsid w:val="006F67E1"/>
  </w:style>
  <w:style w:type="paragraph" w:styleId="Stopka">
    <w:name w:val="footer"/>
    <w:basedOn w:val="Normalny"/>
    <w:link w:val="StopkaZnak"/>
    <w:uiPriority w:val="99"/>
    <w:unhideWhenUsed/>
    <w:rsid w:val="006F6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67E1"/>
  </w:style>
  <w:style w:type="paragraph" w:styleId="Tytu">
    <w:name w:val="Title"/>
    <w:basedOn w:val="Normalny"/>
    <w:link w:val="TytuZnak"/>
    <w:qFormat/>
    <w:rsid w:val="006F67E1"/>
    <w:pPr>
      <w:spacing w:after="0" w:line="240" w:lineRule="auto"/>
      <w:jc w:val="center"/>
    </w:pPr>
    <w:rPr>
      <w:rFonts w:ascii="Times New Roman" w:eastAsia="Times New Roman" w:hAnsi="Times New Roman" w:cs="Times New Roman"/>
      <w:smallCaps/>
      <w:sz w:val="36"/>
      <w:szCs w:val="20"/>
      <w:lang w:eastAsia="pl-PL"/>
    </w:rPr>
  </w:style>
  <w:style w:type="character" w:customStyle="1" w:styleId="TytuZnak">
    <w:name w:val="Tytuł Znak"/>
    <w:basedOn w:val="Domylnaczcionkaakapitu"/>
    <w:link w:val="Tytu"/>
    <w:rsid w:val="006F67E1"/>
    <w:rPr>
      <w:rFonts w:ascii="Times New Roman" w:eastAsia="Times New Roman" w:hAnsi="Times New Roman" w:cs="Times New Roman"/>
      <w:smallCaps/>
      <w:sz w:val="36"/>
      <w:szCs w:val="20"/>
      <w:lang w:eastAsia="pl-PL"/>
    </w:rPr>
  </w:style>
  <w:style w:type="paragraph" w:styleId="Tekstdymka">
    <w:name w:val="Balloon Text"/>
    <w:basedOn w:val="Normalny"/>
    <w:link w:val="TekstdymkaZnak"/>
    <w:uiPriority w:val="99"/>
    <w:semiHidden/>
    <w:unhideWhenUsed/>
    <w:rsid w:val="002E17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1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tarostwo@powiat.wejher.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1F87-A220-4283-A988-674FA3AE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2484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kmoska</dc:creator>
  <cp:lastModifiedBy>Alicja Czajkowska</cp:lastModifiedBy>
  <cp:revision>2</cp:revision>
  <cp:lastPrinted>2023-05-09T12:02:00Z</cp:lastPrinted>
  <dcterms:created xsi:type="dcterms:W3CDTF">2023-05-15T08:09:00Z</dcterms:created>
  <dcterms:modified xsi:type="dcterms:W3CDTF">2023-05-15T08:09:00Z</dcterms:modified>
</cp:coreProperties>
</file>