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8258D8">
      <w:pPr>
        <w:jc w:val="center"/>
        <w:rPr>
          <w:b/>
          <w:caps/>
        </w:rPr>
      </w:pPr>
      <w:r>
        <w:rPr>
          <w:b/>
          <w:caps/>
        </w:rPr>
        <w:t>Uchwała Nr VI/529/22</w:t>
      </w:r>
      <w:r>
        <w:rPr>
          <w:b/>
          <w:caps/>
        </w:rPr>
        <w:br/>
        <w:t>Zarządu Powiatu Wejherowskiego</w:t>
      </w:r>
    </w:p>
    <w:p w:rsidR="00A77B3E" w:rsidRDefault="008258D8">
      <w:pPr>
        <w:spacing w:before="200" w:after="200"/>
        <w:jc w:val="center"/>
        <w:rPr>
          <w:b/>
          <w:caps/>
        </w:rPr>
      </w:pPr>
      <w:r>
        <w:t>z dnia 6 maja 2022 roku</w:t>
      </w:r>
    </w:p>
    <w:p w:rsidR="00A77B3E" w:rsidRDefault="008258D8">
      <w:pPr>
        <w:keepNext/>
        <w:spacing w:before="80" w:after="80"/>
      </w:pPr>
      <w:r>
        <w:rPr>
          <w:b/>
        </w:rPr>
        <w:t>w sprawie zmiany budżetu powiatu, przeniesienia wydatków budżetowych w ramach rozdziału</w:t>
      </w:r>
    </w:p>
    <w:p w:rsidR="00A77B3E" w:rsidRDefault="008258D8">
      <w:pPr>
        <w:keepLines/>
        <w:spacing w:after="160"/>
        <w:rPr>
          <w:color w:val="000000"/>
          <w:sz w:val="16"/>
          <w:u w:color="000000"/>
        </w:rPr>
      </w:pPr>
      <w:r>
        <w:rPr>
          <w:i/>
          <w:sz w:val="16"/>
        </w:rPr>
        <w:t xml:space="preserve">Na podstawie: art. 257 pkt 1, art. 258 ust. 1 pkt 1 ustawy z dnia 27 sierpnia 2009 r. </w:t>
      </w:r>
      <w:r>
        <w:rPr>
          <w:i/>
          <w:sz w:val="16"/>
        </w:rPr>
        <w:t>o finansach publicznych (t. j. Dz. U. z 2021 r. poz. 305 ze zm.), art. 32 ust. 2 pkt 4 ustawy z dnia 5 czerwca 1998 r. o samorządzie powiatowym (t. j. Dz. U. z 2022 r. poz. 528.), § 6 pkt 3 Uchwały Nr VI/XXVI/365/21 Rady Powiatu Wejherowskiego z dnia 17 gr</w:t>
      </w:r>
      <w:r>
        <w:rPr>
          <w:i/>
          <w:sz w:val="16"/>
        </w:rPr>
        <w:t>udnia 2021 r. w sprawie uchwalenia budżetu Powiatu Wejherowskiego na rok 2022,</w:t>
      </w:r>
    </w:p>
    <w:p w:rsidR="00A77B3E" w:rsidRDefault="008258D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 Powiatu Wejherowskiego</w:t>
      </w:r>
      <w:r>
        <w:rPr>
          <w:b/>
          <w:color w:val="000000"/>
          <w:u w:color="000000"/>
        </w:rPr>
        <w:br/>
        <w:t>uchwala, co następuje:</w:t>
      </w:r>
    </w:p>
    <w:p w:rsidR="00A77B3E" w:rsidRDefault="008258D8">
      <w:pPr>
        <w:keepLines/>
        <w:spacing w:before="40" w:after="40"/>
        <w:jc w:val="center"/>
        <w:rPr>
          <w:color w:val="000000"/>
          <w:u w:color="000000"/>
        </w:rPr>
      </w:pPr>
      <w:r>
        <w:rPr>
          <w:b/>
        </w:rPr>
        <w:t>§ 1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B00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258D8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Zmienia się plan dochodów Powiatu na 2022 rok do kwoty                                                       </w:t>
            </w:r>
            <w:r>
              <w:rPr>
                <w:b/>
                <w:sz w:val="22"/>
              </w:rPr>
              <w:t>261.730.34</w:t>
            </w:r>
            <w:r>
              <w:rPr>
                <w:b/>
                <w:sz w:val="22"/>
              </w:rPr>
              <w:t>2,77 zł</w:t>
            </w:r>
          </w:p>
          <w:p w:rsidR="003B00C2" w:rsidRDefault="008258D8">
            <w:pPr>
              <w:jc w:val="left"/>
            </w:pPr>
            <w:r>
              <w:rPr>
                <w:sz w:val="22"/>
              </w:rPr>
              <w:t>w tym:</w:t>
            </w:r>
          </w:p>
          <w:p w:rsidR="003B00C2" w:rsidRDefault="008258D8">
            <w:pPr>
              <w:jc w:val="left"/>
            </w:pPr>
            <w:r>
              <w:rPr>
                <w:sz w:val="22"/>
              </w:rPr>
              <w:t>1) dochody bieżące                                                                                                                      243.143.329,77 zł</w:t>
            </w:r>
          </w:p>
          <w:p w:rsidR="003B00C2" w:rsidRDefault="008258D8">
            <w:pPr>
              <w:jc w:val="left"/>
            </w:pPr>
            <w:r>
              <w:rPr>
                <w:sz w:val="22"/>
              </w:rPr>
              <w:t xml:space="preserve">2) dochody majątkowe                                                                   </w:t>
            </w:r>
            <w:r>
              <w:rPr>
                <w:sz w:val="22"/>
              </w:rPr>
              <w:t xml:space="preserve">                                                18.587.013,00 zł</w:t>
            </w:r>
          </w:p>
          <w:p w:rsidR="003B00C2" w:rsidRDefault="008258D8">
            <w:r>
              <w:rPr>
                <w:sz w:val="22"/>
              </w:rPr>
              <w:t>zgodnie z załącznikiem nr 1 do niniejszej uchwały.</w:t>
            </w:r>
          </w:p>
        </w:tc>
      </w:tr>
    </w:tbl>
    <w:p w:rsidR="00A77B3E" w:rsidRDefault="008258D8">
      <w:pPr>
        <w:keepLines/>
        <w:spacing w:before="40" w:after="40"/>
        <w:jc w:val="center"/>
        <w:rPr>
          <w:color w:val="000000"/>
          <w:u w:color="000000"/>
        </w:rPr>
      </w:pPr>
      <w:r>
        <w:rPr>
          <w:b/>
        </w:rPr>
        <w:t>§ 2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B00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258D8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Zmienia się plan wydatków Powiatu na 2022 rok do kwoty                                                    </w:t>
            </w:r>
            <w:r>
              <w:rPr>
                <w:b/>
                <w:sz w:val="22"/>
              </w:rPr>
              <w:t xml:space="preserve">   326.754.196,77 zł</w:t>
            </w:r>
          </w:p>
          <w:p w:rsidR="003B00C2" w:rsidRDefault="008258D8">
            <w:pPr>
              <w:jc w:val="left"/>
            </w:pPr>
            <w:r>
              <w:rPr>
                <w:sz w:val="22"/>
              </w:rPr>
              <w:t>w tym:</w:t>
            </w:r>
          </w:p>
          <w:p w:rsidR="003B00C2" w:rsidRDefault="008258D8">
            <w:pPr>
              <w:jc w:val="left"/>
            </w:pPr>
            <w:r>
              <w:rPr>
                <w:sz w:val="22"/>
              </w:rPr>
              <w:t>1) wydatki bieżące                                                                                                                       265.942.862,77 zł</w:t>
            </w:r>
          </w:p>
          <w:p w:rsidR="003B00C2" w:rsidRDefault="008258D8">
            <w:pPr>
              <w:jc w:val="left"/>
            </w:pPr>
            <w:r>
              <w:rPr>
                <w:sz w:val="22"/>
              </w:rPr>
              <w:t xml:space="preserve">2) wydatki majątkowe                                                                                 </w:t>
            </w:r>
            <w:r>
              <w:rPr>
                <w:sz w:val="22"/>
              </w:rPr>
              <w:t xml:space="preserve">                                  60.811.334,00 zł</w:t>
            </w:r>
          </w:p>
          <w:p w:rsidR="003B00C2" w:rsidRDefault="008258D8">
            <w:pPr>
              <w:jc w:val="left"/>
            </w:pPr>
            <w:r>
              <w:rPr>
                <w:sz w:val="22"/>
              </w:rPr>
              <w:t>zgodnie z załącznikiem nr 2 do niniejszej uchwały.</w:t>
            </w:r>
          </w:p>
        </w:tc>
      </w:tr>
    </w:tbl>
    <w:p w:rsidR="00A77B3E" w:rsidRDefault="008258D8">
      <w:pPr>
        <w:keepLines/>
        <w:spacing w:before="40" w:after="40"/>
        <w:jc w:val="center"/>
        <w:rPr>
          <w:color w:val="000000"/>
          <w:u w:color="000000"/>
        </w:rPr>
      </w:pPr>
      <w:r>
        <w:rPr>
          <w:b/>
        </w:rPr>
        <w:t>§ 3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B00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258D8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Dokonuje się przeniesienia wydatków budżetowych w ramach rozdziału zgodnie z załącznikiem nr 2 do niniejszej uchwały.</w:t>
            </w:r>
          </w:p>
        </w:tc>
      </w:tr>
    </w:tbl>
    <w:p w:rsidR="00A77B3E" w:rsidRDefault="008258D8">
      <w:pPr>
        <w:keepLines/>
        <w:spacing w:before="40" w:after="40"/>
        <w:jc w:val="center"/>
        <w:rPr>
          <w:color w:val="000000"/>
          <w:u w:color="000000"/>
        </w:rPr>
      </w:pPr>
      <w:r>
        <w:rPr>
          <w:b/>
        </w:rPr>
        <w:t>§ 4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B00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258D8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Zmienia się plan </w:t>
            </w:r>
            <w:r>
              <w:rPr>
                <w:sz w:val="22"/>
              </w:rPr>
              <w:t>finansowy dochodów i dotacji związanych z realizacją zadań z zakresu administracji rządowej zgodnie z załącznikiem nr 3 do niniejszej uchwały.</w:t>
            </w:r>
          </w:p>
        </w:tc>
      </w:tr>
    </w:tbl>
    <w:p w:rsidR="00A77B3E" w:rsidRDefault="008258D8">
      <w:pPr>
        <w:keepLines/>
        <w:spacing w:before="40" w:after="40"/>
        <w:jc w:val="center"/>
        <w:rPr>
          <w:color w:val="000000"/>
          <w:u w:color="000000"/>
        </w:rPr>
      </w:pPr>
      <w:r>
        <w:rPr>
          <w:b/>
        </w:rPr>
        <w:t>§ 5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B00C2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258D8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Zmienia się plan finansowy wydatków związanych z realizacją zadań z zakresu administracji rządowej zgodnie </w:t>
            </w:r>
            <w:r>
              <w:rPr>
                <w:sz w:val="22"/>
              </w:rPr>
              <w:t>z załącznikiem nr 4 do niniejszej uchwały.</w:t>
            </w:r>
          </w:p>
        </w:tc>
      </w:tr>
    </w:tbl>
    <w:p w:rsidR="00A77B3E" w:rsidRDefault="008258D8">
      <w:pPr>
        <w:keepLines/>
        <w:spacing w:before="40" w:after="40"/>
        <w:jc w:val="center"/>
        <w:rPr>
          <w:color w:val="000000"/>
          <w:u w:color="000000"/>
        </w:rPr>
      </w:pPr>
      <w:r>
        <w:rPr>
          <w:b/>
        </w:rPr>
        <w:t>§ 6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B00C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258D8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Nadzór nad wykonaniem uchwały powierza się Skarbnikowi.</w:t>
            </w:r>
          </w:p>
        </w:tc>
      </w:tr>
    </w:tbl>
    <w:p w:rsidR="00A77B3E" w:rsidRDefault="008258D8">
      <w:pPr>
        <w:keepLines/>
        <w:spacing w:before="40" w:after="40"/>
        <w:jc w:val="center"/>
        <w:rPr>
          <w:color w:val="000000"/>
          <w:u w:color="000000"/>
        </w:rPr>
      </w:pPr>
      <w:r>
        <w:rPr>
          <w:b/>
        </w:rPr>
        <w:t>§ 7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B00C2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258D8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Uchwała wchodzi w życie z dniem podjęcia.</w:t>
            </w:r>
          </w:p>
        </w:tc>
      </w:tr>
      <w:tr w:rsidR="003B00C2">
        <w:trPr>
          <w:trHeight w:val="1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3B00C2" w:rsidRDefault="003B00C2"/>
          <w:p w:rsidR="003B00C2" w:rsidRDefault="003B00C2"/>
        </w:tc>
      </w:tr>
    </w:tbl>
    <w:p w:rsidR="00A77B3E" w:rsidRDefault="008258D8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Podpisy członków zarządu: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B00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3B00C2" w:rsidRDefault="003B00C2">
      <w:pPr>
        <w:keepNext/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B00C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0C2" w:rsidRDefault="008258D8">
            <w:pPr>
              <w:keepLines/>
              <w:spacing w:after="200"/>
              <w:ind w:left="1134" w:right="1134"/>
              <w:jc w:val="center"/>
              <w:rPr>
                <w:color w:val="000000"/>
              </w:rPr>
            </w:pPr>
            <w:r>
              <w:t>........................................</w:t>
            </w:r>
            <w:r>
              <w:rPr>
                <w:color w:val="000000"/>
              </w:rPr>
              <w:br/>
            </w:r>
            <w:r>
              <w:t>Gabriela </w:t>
            </w:r>
            <w:proofErr w:type="spellStart"/>
            <w:r>
              <w:t>Lisius</w:t>
            </w:r>
            <w:proofErr w:type="spellEnd"/>
          </w:p>
          <w:p w:rsidR="003B00C2" w:rsidRDefault="008258D8">
            <w:pPr>
              <w:keepLines/>
              <w:spacing w:after="200"/>
              <w:ind w:left="1134" w:right="1134"/>
              <w:jc w:val="center"/>
              <w:rPr>
                <w:color w:val="000000"/>
              </w:rPr>
            </w:pPr>
            <w:r>
              <w:t>........................................</w:t>
            </w:r>
            <w:r>
              <w:rPr>
                <w:color w:val="000000"/>
              </w:rPr>
              <w:br/>
            </w:r>
            <w:r>
              <w:t>Ludwik </w:t>
            </w:r>
            <w:proofErr w:type="spellStart"/>
            <w:r>
              <w:t>Zegzuła</w:t>
            </w:r>
            <w:proofErr w:type="spellEnd"/>
          </w:p>
          <w:p w:rsidR="003B00C2" w:rsidRDefault="008258D8">
            <w:pPr>
              <w:keepLines/>
              <w:spacing w:after="200"/>
              <w:ind w:left="1134" w:right="1134"/>
              <w:jc w:val="center"/>
              <w:rPr>
                <w:color w:val="000000"/>
              </w:rPr>
            </w:pPr>
            <w:r>
              <w:t>........................................</w:t>
            </w:r>
            <w:r>
              <w:rPr>
                <w:color w:val="000000"/>
              </w:rPr>
              <w:br/>
            </w:r>
            <w:r>
              <w:t>Kazimierz </w:t>
            </w:r>
            <w:proofErr w:type="spellStart"/>
            <w:r>
              <w:t>Bistroń</w:t>
            </w:r>
            <w:proofErr w:type="spellEnd"/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0C2" w:rsidRDefault="008258D8">
            <w:pPr>
              <w:keepLines/>
              <w:spacing w:after="200"/>
              <w:ind w:left="1134" w:right="1134"/>
              <w:jc w:val="center"/>
              <w:rPr>
                <w:color w:val="000000"/>
              </w:rPr>
            </w:pPr>
            <w:r>
              <w:t>........................................</w:t>
            </w:r>
            <w:r>
              <w:rPr>
                <w:color w:val="000000"/>
              </w:rPr>
              <w:br/>
            </w:r>
            <w:r>
              <w:t>Jacek </w:t>
            </w:r>
            <w:proofErr w:type="spellStart"/>
            <w:r>
              <w:t>Thiel</w:t>
            </w:r>
            <w:proofErr w:type="spellEnd"/>
          </w:p>
          <w:p w:rsidR="003B00C2" w:rsidRDefault="008258D8">
            <w:pPr>
              <w:keepLines/>
              <w:spacing w:after="200"/>
              <w:ind w:left="1134" w:right="1134"/>
              <w:jc w:val="center"/>
              <w:rPr>
                <w:color w:val="000000"/>
              </w:rPr>
            </w:pPr>
            <w:r>
              <w:t>........................................</w:t>
            </w:r>
            <w:r>
              <w:rPr>
                <w:color w:val="000000"/>
              </w:rPr>
              <w:br/>
            </w:r>
            <w:r>
              <w:t>Jolanta Król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624" w:right="1020" w:bottom="624" w:left="1020" w:header="708" w:footer="708" w:gutter="0"/>
          <w:cols w:space="708"/>
          <w:docGrid w:linePitch="360"/>
        </w:sectPr>
      </w:pPr>
    </w:p>
    <w:p w:rsidR="00A77B3E" w:rsidRDefault="008258D8">
      <w:pPr>
        <w:spacing w:line="360" w:lineRule="auto"/>
        <w:ind w:left="5424"/>
        <w:jc w:val="left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1 do uchwały Nr VI/529/22</w:t>
      </w:r>
      <w:r>
        <w:rPr>
          <w:color w:val="000000"/>
          <w:sz w:val="22"/>
          <w:u w:color="000000"/>
        </w:rPr>
        <w:br/>
        <w:t>Zarządu Powiatu Wejherowskiego</w:t>
      </w:r>
      <w:r>
        <w:rPr>
          <w:color w:val="000000"/>
          <w:sz w:val="22"/>
          <w:u w:color="000000"/>
        </w:rPr>
        <w:br/>
        <w:t>z dnia 6 maja 2022 r.</w:t>
      </w:r>
    </w:p>
    <w:p w:rsidR="00A77B3E" w:rsidRDefault="008258D8">
      <w:pPr>
        <w:spacing w:before="120" w:after="120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Plan dochodów na 2022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1335"/>
        <w:gridCol w:w="815"/>
        <w:gridCol w:w="2931"/>
        <w:gridCol w:w="1358"/>
        <w:gridCol w:w="1358"/>
        <w:gridCol w:w="1358"/>
      </w:tblGrid>
      <w:tr w:rsidR="003B00C2">
        <w:trPr>
          <w:trHeight w:val="50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3B00C2">
        <w:trPr>
          <w:trHeight w:val="501"/>
        </w:trPr>
        <w:tc>
          <w:tcPr>
            <w:tcW w:w="10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4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16 538 995,00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730 000,00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17 268 995,00</w:t>
            </w:r>
          </w:p>
        </w:tc>
      </w:tr>
      <w:tr w:rsidR="003B00C2">
        <w:trPr>
          <w:trHeight w:val="501"/>
        </w:trPr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10 950 511,00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730 000,00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11 680 511,00</w:t>
            </w:r>
          </w:p>
        </w:tc>
      </w:tr>
      <w:tr w:rsidR="003B00C2">
        <w:trPr>
          <w:trHeight w:val="1080"/>
        </w:trPr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 xml:space="preserve">Dotacja celowa otrzymana z tytułu pomocy finansowej </w:t>
            </w:r>
            <w:r>
              <w:rPr>
                <w:sz w:val="16"/>
              </w:rPr>
              <w:t>udzielanej między jednostkami samorządu terytorialnego na dofinansowanie własnych zadań bieżących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2 058 972,00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730 000,00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2 788 972,00</w:t>
            </w:r>
          </w:p>
        </w:tc>
      </w:tr>
      <w:tr w:rsidR="003B00C2">
        <w:trPr>
          <w:trHeight w:val="501"/>
        </w:trPr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1 780 559,00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45 000,00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1 825 559,00</w:t>
            </w:r>
          </w:p>
        </w:tc>
      </w:tr>
      <w:tr w:rsidR="003B00C2">
        <w:trPr>
          <w:trHeight w:val="501"/>
        </w:trPr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1 571 905,00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 xml:space="preserve">1 </w:t>
            </w:r>
            <w:r>
              <w:rPr>
                <w:sz w:val="16"/>
              </w:rPr>
              <w:t>616 905,00</w:t>
            </w:r>
          </w:p>
        </w:tc>
      </w:tr>
      <w:tr w:rsidR="003B00C2">
        <w:trPr>
          <w:trHeight w:val="1080"/>
        </w:trPr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Dotacja celowa otrzymana z budżetu państwa na zadania bieżące realizowane przez powiat na podstawie porozumień z organami administracji rządowej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3B00C2">
        <w:trPr>
          <w:trHeight w:val="501"/>
        </w:trPr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19 793 494,00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-56 190,00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19 737 304,00</w:t>
            </w:r>
          </w:p>
        </w:tc>
      </w:tr>
      <w:tr w:rsidR="003B00C2">
        <w:trPr>
          <w:trHeight w:val="501"/>
        </w:trPr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16 682 311,00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-56 190,00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16 626 121,00</w:t>
            </w:r>
          </w:p>
        </w:tc>
      </w:tr>
      <w:tr w:rsidR="003B00C2">
        <w:trPr>
          <w:trHeight w:val="744"/>
        </w:trPr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2130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Dotacja celowa otrzymana z budżetu państwa na realizację bieżących zadań własnych powiatu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4 485 440,00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-56 190,00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4 429 250,00</w:t>
            </w:r>
          </w:p>
        </w:tc>
      </w:tr>
      <w:tr w:rsidR="003B00C2">
        <w:trPr>
          <w:trHeight w:val="501"/>
        </w:trPr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5 025 000,00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146 868,00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5 171 868,00</w:t>
            </w:r>
          </w:p>
        </w:tc>
      </w:tr>
      <w:tr w:rsidR="003B00C2">
        <w:trPr>
          <w:trHeight w:val="501"/>
        </w:trPr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85508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Rodziny zastępcze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3 210 000,00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113 030,00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3 323 030,00</w:t>
            </w:r>
          </w:p>
        </w:tc>
      </w:tr>
      <w:tr w:rsidR="003B00C2">
        <w:trPr>
          <w:trHeight w:val="1692"/>
        </w:trPr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2160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 xml:space="preserve">Dotacja celowa otrzymana z budżetu państwa na zadania bieżące z zakresu administracji rządowej zlecone powiatom, związane z realizacją dodatku wychowawczego, dodatku do zryczałtowanej </w:t>
            </w:r>
            <w:r>
              <w:rPr>
                <w:sz w:val="16"/>
              </w:rPr>
              <w:t>kwoty oraz dodatku w wysokości świadczenia wychowawczego stanowiących pomoc państwa w wychowywaniu dzieci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660 000,00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113 030,00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773 030,00</w:t>
            </w:r>
          </w:p>
        </w:tc>
      </w:tr>
      <w:tr w:rsidR="003B00C2">
        <w:trPr>
          <w:trHeight w:val="501"/>
        </w:trPr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85510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Działalność placówek opiekuńczo-wychowawczych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1 815 000,00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33 838,00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1 848 838,00</w:t>
            </w:r>
          </w:p>
        </w:tc>
      </w:tr>
      <w:tr w:rsidR="003B00C2">
        <w:trPr>
          <w:trHeight w:val="1608"/>
        </w:trPr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2160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 xml:space="preserve">Dotacja celowa </w:t>
            </w:r>
            <w:r>
              <w:rPr>
                <w:sz w:val="16"/>
              </w:rPr>
              <w:t>otrzymana z budżetu państwa na zadania bieżące z zakresu administracji rządowej zlecone powiatom, związane z realizacją dodatku wychowawczego, dodatku do zryczałtowanej kwoty oraz dodatku w wysokości świadczenia wychowawczego stanowiących pomoc państwa w w</w:t>
            </w:r>
            <w:r>
              <w:rPr>
                <w:sz w:val="16"/>
              </w:rPr>
              <w:t>ychowywaniu dzieci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165 000,00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33 838,00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198 838,00</w:t>
            </w:r>
          </w:p>
        </w:tc>
      </w:tr>
      <w:tr w:rsidR="003B00C2">
        <w:trPr>
          <w:trHeight w:val="501"/>
        </w:trPr>
        <w:tc>
          <w:tcPr>
            <w:tcW w:w="65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260 864 664,77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865 678,00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261 730 342,77</w:t>
            </w:r>
          </w:p>
        </w:tc>
      </w:tr>
    </w:tbl>
    <w:p w:rsidR="00A77B3E" w:rsidRDefault="00A77B3E">
      <w:pPr>
        <w:rPr>
          <w:color w:val="000000"/>
          <w:sz w:val="22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624" w:right="1020" w:bottom="624" w:left="1020" w:header="708" w:footer="708" w:gutter="0"/>
          <w:pgNumType w:start="1"/>
          <w:cols w:space="708"/>
          <w:docGrid w:linePitch="360"/>
        </w:sectPr>
      </w:pPr>
    </w:p>
    <w:p w:rsidR="00A77B3E" w:rsidRDefault="008258D8">
      <w:pPr>
        <w:spacing w:line="360" w:lineRule="auto"/>
        <w:ind w:left="10357"/>
        <w:jc w:val="lef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lastRenderedPageBreak/>
        <w:fldChar w:fldCharType="begin"/>
      </w:r>
      <w:r>
        <w:rPr>
          <w:color w:val="000000"/>
          <w:sz w:val="22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2 do uchwały Nr VI/529/22</w:t>
      </w:r>
      <w:r>
        <w:rPr>
          <w:color w:val="000000"/>
          <w:sz w:val="22"/>
          <w:u w:color="000000"/>
        </w:rPr>
        <w:br/>
        <w:t xml:space="preserve">Zarządu Powiatu </w:t>
      </w:r>
      <w:r>
        <w:rPr>
          <w:color w:val="000000"/>
          <w:sz w:val="22"/>
          <w:u w:color="000000"/>
        </w:rPr>
        <w:t>Wejherowskiego</w:t>
      </w:r>
      <w:r>
        <w:rPr>
          <w:color w:val="000000"/>
          <w:sz w:val="22"/>
          <w:u w:color="000000"/>
        </w:rPr>
        <w:br/>
        <w:t>z dnia 6 maja 2022 r.</w:t>
      </w:r>
    </w:p>
    <w:p w:rsidR="00A77B3E" w:rsidRDefault="008258D8">
      <w:pPr>
        <w:spacing w:before="120" w:after="120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Plan wydatków na 2022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633"/>
        <w:gridCol w:w="1092"/>
        <w:gridCol w:w="797"/>
        <w:gridCol w:w="873"/>
        <w:gridCol w:w="884"/>
        <w:gridCol w:w="884"/>
        <w:gridCol w:w="862"/>
        <w:gridCol w:w="808"/>
        <w:gridCol w:w="829"/>
        <w:gridCol w:w="785"/>
        <w:gridCol w:w="741"/>
        <w:gridCol w:w="621"/>
        <w:gridCol w:w="764"/>
        <w:gridCol w:w="797"/>
        <w:gridCol w:w="896"/>
        <w:gridCol w:w="840"/>
        <w:gridCol w:w="654"/>
        <w:gridCol w:w="808"/>
      </w:tblGrid>
      <w:tr w:rsidR="003B00C2"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227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9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91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5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9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8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 xml:space="preserve">świadczenia na rzecz osób </w:t>
            </w:r>
            <w:r>
              <w:rPr>
                <w:sz w:val="10"/>
              </w:rPr>
              <w:t>fizycznych;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Wniesienie wkładów do spó</w:t>
            </w:r>
            <w:r>
              <w:rPr>
                <w:sz w:val="10"/>
              </w:rPr>
              <w:t>łek prawa handlowego</w:t>
            </w:r>
          </w:p>
        </w:tc>
      </w:tr>
      <w:tr w:rsidR="003B00C2">
        <w:trPr>
          <w:trHeight w:val="834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9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9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</w:tr>
      <w:tr w:rsidR="003B00C2"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2"/>
              </w:rPr>
              <w:t>18</w:t>
            </w:r>
          </w:p>
        </w:tc>
      </w:tr>
      <w:tr w:rsidR="003B00C2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61 085 195,00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31 902 226,00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31 103 563,00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70 149,00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31 033 414,00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798 663,00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29 182 969,00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29 182 969,00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730 000,00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730 000,00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730 000,00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730 000,00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61 815 195,00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32 632 226,00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31 833 563,00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70 149,00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31 763 414,00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798 663,00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29 182 969,00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29 182 969,00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60014</w:t>
            </w: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Drogi publiczne powiatowe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50 198 887,00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23 315 918,00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22 517 255,00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22 467 255,00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798 663,00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26 882 969,00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26 882 969,00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730 000,00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730 000,00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730 000,00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730 000,00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50 928 887,00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24 045 918,00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23 247 255,00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23 197 255,00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798 663,00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26 882 969,00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26 882 969,00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93 028 941,00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84 381 936,00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72 813 102,00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62 969 880,00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9 843 222,00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8 425 554,00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232 747,00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2 910 533,00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8 647 005,00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8 647 005,00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93 073 941,00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84 426 936,00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72 858 102,00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62 969 880,00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9 888 222,00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8 425 554,00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232 747,00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2 910 533,00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8 647 005,00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8 647 005,00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3 912 804,00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3 812 804,00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901 871,00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392 553,00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509 318,00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2 910 533,00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3 957 804,00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3 857 804,00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946 871,00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392 553,00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554 318,00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2 910 533,00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25 187 531,00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24 923 269,00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23 451 809,00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15 302 600,00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8 149 209,00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1 425 395,00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46 065,00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264 262,00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264 262,00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-82 791,00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-82 791,00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-82 791,00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-157,00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-82 634,00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26 601,00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26 601,00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25 601,00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25 131 341,00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24 867 079,00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23 369 018,00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15 302 443,00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8 066 575,00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1 450 996,00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47 065,00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264 262,00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264 262,00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19 009 421,00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18 745 159,00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17 648 882,00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12 951 816,00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4 697 066,00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1 062 227,00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34 050,00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264 262,00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264 262,00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-82 791,00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-82 791,00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-82 791,00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-157,00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-82 634,00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26 601,00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26 601,00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25 601,00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18 953 231,00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18 688 969,00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17 566 091,00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12 951 659,00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4 614 432,00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1 087 828,00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35 050,00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264 262,00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264 262,00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22 437 488,00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22 437 438,00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10 711 493,00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7 185 034,00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3 526 459,00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4 148 016,00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6 717 491,00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860 438,00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146 868,00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146 868,00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1 468,00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1 468,00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145 400,00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22 584 356,00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22 584 306,00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10 712 961,00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7 186 502,00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3 526 459,00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4 148 016,00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6 862 891,00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860 438,00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11 767 847,00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11 767 847,00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5 584 229,00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4 275 875,00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1 308 354,00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6 183 618,00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113 030,00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113 030,00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1 130,00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1 130,00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111 900,00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11 880 877,00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11 880 877,00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5 585 359,00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4 277 005,00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1 308 354,00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 xml:space="preserve">6 295 </w:t>
            </w:r>
            <w:r>
              <w:rPr>
                <w:sz w:val="10"/>
              </w:rPr>
              <w:t>518,00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</w:tr>
      <w:tr w:rsidR="003B00C2">
        <w:trPr>
          <w:trHeight w:val="16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</w:tr>
      <w:tr w:rsidR="003B00C2">
        <w:trPr>
          <w:trHeight w:val="16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</w:tr>
      <w:tr w:rsidR="003B00C2">
        <w:trPr>
          <w:trHeight w:val="16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</w:tr>
      <w:tr w:rsidR="003B00C2">
        <w:trPr>
          <w:trHeight w:val="16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</w:tr>
      <w:tr w:rsidR="003B00C2">
        <w:trPr>
          <w:trHeight w:val="16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</w:tr>
      <w:tr w:rsidR="003B00C2">
        <w:trPr>
          <w:trHeight w:val="16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</w:tr>
      <w:tr w:rsidR="003B00C2">
        <w:trPr>
          <w:trHeight w:val="165"/>
        </w:trPr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</w:tr>
      <w:tr w:rsidR="003B00C2"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85510</w:t>
            </w: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 xml:space="preserve">Działalność placówek </w:t>
            </w:r>
            <w:r>
              <w:rPr>
                <w:sz w:val="10"/>
              </w:rPr>
              <w:t>opiekuńczo-wychowawczych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9 809 153,00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9 809 153,00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5 127 264,00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2 909 159,00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2 218 105,00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4 148 016,00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533 873,00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33 838,00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33 838,00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338,00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338,00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33 500,00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9 842 991,00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9 842 991,00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5 127 602,00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2 909 497,00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2 218 105,00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4 148 016,00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567 373,00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237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325 888 518,77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265 077 184,77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221 680 583,00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145 120 313,00</w:t>
            </w: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76 560 270,00</w:t>
            </w: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25 719 589,00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9 180 241,77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7 452 771,00</w:t>
            </w: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1 044 000,00</w:t>
            </w: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60 811 334,00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60 811 334,00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845 448,00</w:t>
            </w:r>
          </w:p>
        </w:tc>
        <w:tc>
          <w:tcPr>
            <w:tcW w:w="7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23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-82 791,00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-82 791,00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 xml:space="preserve">-82 </w:t>
            </w:r>
            <w:r>
              <w:rPr>
                <w:b/>
                <w:sz w:val="10"/>
              </w:rPr>
              <w:t>791,00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-157,00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-82 634,00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23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948 469,00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948 469,00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776 468,00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1 468,00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775 000,00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25 601,00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146 400,00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B00C2">
        <w:trPr>
          <w:trHeight w:val="165"/>
        </w:trPr>
        <w:tc>
          <w:tcPr>
            <w:tcW w:w="23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sz w:val="22"/>
                <w:u w:color="000000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326 754 196,77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265 942 862,77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222 374 260,00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145 121 624,00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77 252 636,00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25 745 190,00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9 326 641,77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7 452 771,00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1 044 000,00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60 811 334,00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60 811 334,00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845 448,00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rPr>
          <w:color w:val="000000"/>
          <w:sz w:val="22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624" w:right="1020" w:bottom="624" w:left="1020" w:header="708" w:footer="708" w:gutter="0"/>
          <w:pgNumType w:start="1"/>
          <w:cols w:space="708"/>
          <w:docGrid w:linePitch="360"/>
        </w:sectPr>
      </w:pPr>
    </w:p>
    <w:p w:rsidR="00A77B3E" w:rsidRDefault="008258D8">
      <w:pPr>
        <w:spacing w:line="360" w:lineRule="auto"/>
        <w:ind w:left="5424"/>
        <w:jc w:val="lef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lastRenderedPageBreak/>
        <w:fldChar w:fldCharType="begin"/>
      </w:r>
      <w:r>
        <w:rPr>
          <w:color w:val="000000"/>
          <w:sz w:val="22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3 do uchwały Nr VI/529/22</w:t>
      </w:r>
      <w:r>
        <w:rPr>
          <w:color w:val="000000"/>
          <w:sz w:val="22"/>
          <w:u w:color="000000"/>
        </w:rPr>
        <w:br/>
        <w:t>Zarządu Powiatu Wejherowskiego</w:t>
      </w:r>
      <w:r>
        <w:rPr>
          <w:color w:val="000000"/>
          <w:sz w:val="22"/>
          <w:u w:color="000000"/>
        </w:rPr>
        <w:br/>
        <w:t>z dnia 6 maja 2022 r.</w:t>
      </w:r>
    </w:p>
    <w:p w:rsidR="00A77B3E" w:rsidRDefault="008258D8">
      <w:pPr>
        <w:spacing w:before="120" w:after="120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 xml:space="preserve">Plan finansowy dochodów i dotacji związanych </w:t>
      </w:r>
      <w:r>
        <w:rPr>
          <w:b/>
          <w:color w:val="000000"/>
          <w:sz w:val="22"/>
          <w:u w:color="000000"/>
        </w:rPr>
        <w:t>z realizacją zadań z zakresu administracji rządowej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2530"/>
        <w:gridCol w:w="1541"/>
        <w:gridCol w:w="1541"/>
        <w:gridCol w:w="1541"/>
        <w:gridCol w:w="1541"/>
      </w:tblGrid>
      <w:tr w:rsidR="003B00C2">
        <w:trPr>
          <w:trHeight w:val="720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Dział Rozdział Paragraf</w:t>
            </w:r>
          </w:p>
        </w:tc>
        <w:tc>
          <w:tcPr>
            <w:tcW w:w="24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Plan przed zmianami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Zmniejszenia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Zwiększenia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Plan po zmianach</w:t>
            </w:r>
          </w:p>
        </w:tc>
      </w:tr>
      <w:tr w:rsidR="003B00C2">
        <w:trPr>
          <w:trHeight w:val="501"/>
        </w:trPr>
        <w:tc>
          <w:tcPr>
            <w:tcW w:w="3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Dochody razem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24 070 503,77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146 868,00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24 217 371,77</w:t>
            </w:r>
          </w:p>
        </w:tc>
      </w:tr>
      <w:tr w:rsidR="003B00C2">
        <w:trPr>
          <w:trHeight w:val="501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Dział 855</w:t>
            </w:r>
          </w:p>
        </w:tc>
        <w:tc>
          <w:tcPr>
            <w:tcW w:w="24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825 000,00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146 868,00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 xml:space="preserve">971 </w:t>
            </w:r>
            <w:r>
              <w:rPr>
                <w:b/>
                <w:sz w:val="20"/>
              </w:rPr>
              <w:t>868,00</w:t>
            </w:r>
          </w:p>
        </w:tc>
      </w:tr>
      <w:tr w:rsidR="003B00C2">
        <w:trPr>
          <w:trHeight w:val="501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Roz.85508</w:t>
            </w:r>
          </w:p>
        </w:tc>
        <w:tc>
          <w:tcPr>
            <w:tcW w:w="24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Rodziny zastępcze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660 000,00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113 030,00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773 030,00</w:t>
            </w:r>
          </w:p>
        </w:tc>
      </w:tr>
      <w:tr w:rsidR="003B00C2">
        <w:trPr>
          <w:trHeight w:val="2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§ 2160</w:t>
            </w:r>
          </w:p>
        </w:tc>
        <w:tc>
          <w:tcPr>
            <w:tcW w:w="24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 xml:space="preserve">Dotacja celowa otrzymana z budżetu państwa na zadania bieżące z zakresu administracji rządowej zlecone powiatom, związane z realizacją dodatku wychowawczego, dodatku do </w:t>
            </w:r>
            <w:r>
              <w:rPr>
                <w:sz w:val="16"/>
              </w:rPr>
              <w:t>zryczałtowanej kwoty oraz dodatku w wysokości świadczenia wychowawczego stanowiących pomoc państwa w wychowywaniu dzieci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660 000,00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113 030,00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773 030,00</w:t>
            </w:r>
          </w:p>
        </w:tc>
      </w:tr>
      <w:tr w:rsidR="003B00C2">
        <w:trPr>
          <w:trHeight w:val="501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Roz.85510</w:t>
            </w:r>
          </w:p>
        </w:tc>
        <w:tc>
          <w:tcPr>
            <w:tcW w:w="24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Działalność placówek opiekuńczo-wychowawczych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165 000,00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33 838,00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198 838,00</w:t>
            </w:r>
          </w:p>
        </w:tc>
      </w:tr>
      <w:tr w:rsidR="003B00C2">
        <w:trPr>
          <w:trHeight w:val="235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 xml:space="preserve">§ </w:t>
            </w:r>
            <w:r>
              <w:rPr>
                <w:sz w:val="16"/>
              </w:rPr>
              <w:t>2160</w:t>
            </w:r>
          </w:p>
        </w:tc>
        <w:tc>
          <w:tcPr>
            <w:tcW w:w="24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Dotacja celowa otrzymana z budżetu państwa na zadania bieżące z zakresu administracji rządowej zlecone powiatom, związane z realizacją dodatku wychowawczego, dodatku do zryczałtowanej kwoty oraz dodatku w wysokości świadczenia wychowawczego stanowiący</w:t>
            </w:r>
            <w:r>
              <w:rPr>
                <w:sz w:val="16"/>
              </w:rPr>
              <w:t>ch pomoc państwa w wychowywaniu dzieci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165 000,00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33 838,00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198 838,00</w:t>
            </w:r>
          </w:p>
        </w:tc>
      </w:tr>
    </w:tbl>
    <w:p w:rsidR="00A77B3E" w:rsidRDefault="00A77B3E">
      <w:pPr>
        <w:rPr>
          <w:color w:val="000000"/>
          <w:sz w:val="22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624" w:right="1020" w:bottom="624" w:left="1020" w:header="708" w:footer="708" w:gutter="0"/>
          <w:pgNumType w:start="1"/>
          <w:cols w:space="708"/>
          <w:docGrid w:linePitch="360"/>
        </w:sectPr>
      </w:pPr>
    </w:p>
    <w:p w:rsidR="00A77B3E" w:rsidRDefault="008258D8">
      <w:pPr>
        <w:spacing w:line="360" w:lineRule="auto"/>
        <w:ind w:left="5424"/>
        <w:jc w:val="lef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lastRenderedPageBreak/>
        <w:fldChar w:fldCharType="begin"/>
      </w:r>
      <w:r>
        <w:rPr>
          <w:color w:val="000000"/>
          <w:sz w:val="22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4 do uchwały Nr VI/529/22</w:t>
      </w:r>
      <w:r>
        <w:rPr>
          <w:color w:val="000000"/>
          <w:sz w:val="22"/>
          <w:u w:color="000000"/>
        </w:rPr>
        <w:br/>
        <w:t>Zarządu Powiatu Wejherowskiego</w:t>
      </w:r>
      <w:r>
        <w:rPr>
          <w:color w:val="000000"/>
          <w:sz w:val="22"/>
          <w:u w:color="000000"/>
        </w:rPr>
        <w:br/>
        <w:t xml:space="preserve">z dnia 6 maja </w:t>
      </w:r>
      <w:r>
        <w:rPr>
          <w:color w:val="000000"/>
          <w:sz w:val="22"/>
          <w:u w:color="000000"/>
        </w:rPr>
        <w:t>2022 r.</w:t>
      </w:r>
    </w:p>
    <w:p w:rsidR="00A77B3E" w:rsidRDefault="008258D8">
      <w:pPr>
        <w:spacing w:before="120" w:after="120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Plan finansowy wydatków związanych z realizacją zadań z zakresu administracji rządowej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2790"/>
        <w:gridCol w:w="1543"/>
        <w:gridCol w:w="1543"/>
        <w:gridCol w:w="1543"/>
        <w:gridCol w:w="1543"/>
      </w:tblGrid>
      <w:tr w:rsidR="003B00C2">
        <w:trPr>
          <w:trHeight w:val="720"/>
        </w:trPr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Dział Rozdział Paragraf</w:t>
            </w:r>
          </w:p>
        </w:tc>
        <w:tc>
          <w:tcPr>
            <w:tcW w:w="27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Plan przed zmianami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Zmniejszenia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Zwiększenia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Plan po zmianach</w:t>
            </w:r>
          </w:p>
        </w:tc>
      </w:tr>
      <w:tr w:rsidR="003B00C2">
        <w:trPr>
          <w:trHeight w:val="501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Wydatki razem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21 872 503,77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146 868,00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22 019 371,77</w:t>
            </w:r>
          </w:p>
        </w:tc>
      </w:tr>
      <w:tr w:rsidR="003B00C2">
        <w:trPr>
          <w:trHeight w:val="501"/>
        </w:trPr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Dział 855</w:t>
            </w:r>
          </w:p>
        </w:tc>
        <w:tc>
          <w:tcPr>
            <w:tcW w:w="27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825 000,00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146 868,00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971 868,00</w:t>
            </w:r>
          </w:p>
        </w:tc>
      </w:tr>
      <w:tr w:rsidR="003B00C2">
        <w:trPr>
          <w:trHeight w:val="501"/>
        </w:trPr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Roz.85508</w:t>
            </w:r>
          </w:p>
        </w:tc>
        <w:tc>
          <w:tcPr>
            <w:tcW w:w="27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Rodziny zastępcze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660 000,00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113 030,00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773 030,00</w:t>
            </w:r>
          </w:p>
        </w:tc>
      </w:tr>
      <w:tr w:rsidR="003B00C2">
        <w:trPr>
          <w:trHeight w:val="501"/>
        </w:trPr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§ 3110</w:t>
            </w:r>
          </w:p>
        </w:tc>
        <w:tc>
          <w:tcPr>
            <w:tcW w:w="27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653 400,00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111 900,00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765 300,00</w:t>
            </w:r>
          </w:p>
        </w:tc>
      </w:tr>
      <w:tr w:rsidR="003B00C2">
        <w:trPr>
          <w:trHeight w:val="501"/>
        </w:trPr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§ 4010</w:t>
            </w:r>
          </w:p>
        </w:tc>
        <w:tc>
          <w:tcPr>
            <w:tcW w:w="27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5 490,00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942,00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6 432,00</w:t>
            </w:r>
          </w:p>
        </w:tc>
      </w:tr>
      <w:tr w:rsidR="003B00C2">
        <w:trPr>
          <w:trHeight w:val="501"/>
        </w:trPr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§</w:t>
            </w:r>
            <w:r>
              <w:rPr>
                <w:sz w:val="16"/>
              </w:rPr>
              <w:t xml:space="preserve"> 4110</w:t>
            </w:r>
          </w:p>
        </w:tc>
        <w:tc>
          <w:tcPr>
            <w:tcW w:w="27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974,00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164,00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1 138,00</w:t>
            </w:r>
          </w:p>
        </w:tc>
      </w:tr>
      <w:tr w:rsidR="003B00C2">
        <w:trPr>
          <w:trHeight w:val="501"/>
        </w:trPr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§ 4120</w:t>
            </w:r>
          </w:p>
        </w:tc>
        <w:tc>
          <w:tcPr>
            <w:tcW w:w="27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136,00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24,00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160,00</w:t>
            </w:r>
          </w:p>
        </w:tc>
      </w:tr>
      <w:tr w:rsidR="003B00C2">
        <w:trPr>
          <w:trHeight w:val="501"/>
        </w:trPr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Roz.85510</w:t>
            </w:r>
          </w:p>
        </w:tc>
        <w:tc>
          <w:tcPr>
            <w:tcW w:w="27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Działalność placówek opiekuńczo-wychowawczych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165 000,00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33 838,00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b/>
                <w:sz w:val="18"/>
              </w:rPr>
              <w:t>198 838,00</w:t>
            </w:r>
          </w:p>
        </w:tc>
      </w:tr>
      <w:tr w:rsidR="003B00C2">
        <w:trPr>
          <w:trHeight w:val="501"/>
        </w:trPr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 xml:space="preserve">§ </w:t>
            </w:r>
            <w:r>
              <w:rPr>
                <w:sz w:val="16"/>
              </w:rPr>
              <w:t>3110</w:t>
            </w:r>
          </w:p>
        </w:tc>
        <w:tc>
          <w:tcPr>
            <w:tcW w:w="27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163 350,00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33 500,00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196 850,00</w:t>
            </w:r>
          </w:p>
        </w:tc>
      </w:tr>
      <w:tr w:rsidR="003B00C2">
        <w:trPr>
          <w:trHeight w:val="501"/>
        </w:trPr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§ 4010</w:t>
            </w:r>
          </w:p>
        </w:tc>
        <w:tc>
          <w:tcPr>
            <w:tcW w:w="27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1 376,00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282,00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1 658,00</w:t>
            </w:r>
          </w:p>
        </w:tc>
      </w:tr>
      <w:tr w:rsidR="003B00C2">
        <w:trPr>
          <w:trHeight w:val="501"/>
        </w:trPr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§ 4110</w:t>
            </w:r>
          </w:p>
        </w:tc>
        <w:tc>
          <w:tcPr>
            <w:tcW w:w="27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239,00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49,00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288,00</w:t>
            </w:r>
          </w:p>
        </w:tc>
      </w:tr>
      <w:tr w:rsidR="003B00C2">
        <w:trPr>
          <w:trHeight w:val="501"/>
        </w:trPr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§ 4120</w:t>
            </w:r>
          </w:p>
        </w:tc>
        <w:tc>
          <w:tcPr>
            <w:tcW w:w="27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lef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 xml:space="preserve">Składki na Fundusz Pracy oraz Fundusz </w:t>
            </w:r>
            <w:r>
              <w:rPr>
                <w:sz w:val="16"/>
              </w:rPr>
              <w:t>Solidarnościowy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35,00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7,00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258D8">
            <w:pPr>
              <w:jc w:val="right"/>
              <w:rPr>
                <w:color w:val="000000"/>
                <w:sz w:val="22"/>
                <w:u w:color="000000"/>
              </w:rPr>
            </w:pPr>
            <w:r>
              <w:rPr>
                <w:sz w:val="16"/>
              </w:rPr>
              <w:t>42,00</w:t>
            </w:r>
          </w:p>
        </w:tc>
      </w:tr>
    </w:tbl>
    <w:p w:rsidR="003B00C2" w:rsidRDefault="003B00C2" w:rsidP="008258D8">
      <w:pPr>
        <w:spacing w:before="120" w:after="120"/>
        <w:rPr>
          <w:b/>
          <w:color w:val="000000"/>
          <w:sz w:val="36"/>
          <w:szCs w:val="20"/>
        </w:rPr>
      </w:pPr>
      <w:bookmarkStart w:id="0" w:name="_GoBack"/>
      <w:bookmarkEnd w:id="0"/>
    </w:p>
    <w:sectPr w:rsidR="003B00C2">
      <w:footerReference w:type="default" r:id="rId11"/>
      <w:endnotePr>
        <w:numFmt w:val="decimal"/>
      </w:endnotePr>
      <w:pgSz w:w="11906" w:h="16838"/>
      <w:pgMar w:top="567" w:right="1020" w:bottom="709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58D8">
      <w:r>
        <w:separator/>
      </w:r>
    </w:p>
  </w:endnote>
  <w:endnote w:type="continuationSeparator" w:id="0">
    <w:p w:rsidR="00000000" w:rsidRDefault="0082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B00C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B00C2" w:rsidRDefault="008258D8">
          <w:pPr>
            <w:jc w:val="left"/>
            <w:rPr>
              <w:sz w:val="18"/>
            </w:rPr>
          </w:pPr>
          <w:r w:rsidRPr="008258D8">
            <w:rPr>
              <w:sz w:val="18"/>
              <w:lang w:val="en-US"/>
            </w:rPr>
            <w:t>Id: 6022C7E1-D2A7-4880-A465-ACBBACAE14EF.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B00C2" w:rsidRDefault="008258D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B00C2" w:rsidRDefault="003B00C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B00C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B00C2" w:rsidRDefault="008258D8">
          <w:pPr>
            <w:jc w:val="left"/>
            <w:rPr>
              <w:sz w:val="18"/>
            </w:rPr>
          </w:pPr>
          <w:r w:rsidRPr="008258D8">
            <w:rPr>
              <w:sz w:val="18"/>
              <w:lang w:val="en-US"/>
            </w:rPr>
            <w:t>Id: 6022C7E1-D2A7-4880-A465-ACBBACAE14EF.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B00C2" w:rsidRDefault="008258D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B00C2" w:rsidRDefault="003B00C2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3B00C2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B00C2" w:rsidRDefault="008258D8">
          <w:pPr>
            <w:jc w:val="left"/>
            <w:rPr>
              <w:sz w:val="18"/>
            </w:rPr>
          </w:pPr>
          <w:r w:rsidRPr="008258D8">
            <w:rPr>
              <w:sz w:val="18"/>
              <w:lang w:val="en-US"/>
            </w:rPr>
            <w:t>Id: 6022C7E1-D2A7-4880-A465-ACBBACAE14EF. </w:t>
          </w:r>
          <w:r>
            <w:rPr>
              <w:sz w:val="18"/>
            </w:rPr>
            <w:t>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B00C2" w:rsidRDefault="008258D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B00C2" w:rsidRDefault="003B00C2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B00C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B00C2" w:rsidRDefault="008258D8">
          <w:pPr>
            <w:jc w:val="left"/>
            <w:rPr>
              <w:sz w:val="18"/>
            </w:rPr>
          </w:pPr>
          <w:r w:rsidRPr="008258D8">
            <w:rPr>
              <w:sz w:val="18"/>
              <w:lang w:val="en-US"/>
            </w:rPr>
            <w:t>Id: 6022C7E1-D2A7-4880-A465-ACBBACAE14EF.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B00C2" w:rsidRDefault="008258D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B00C2" w:rsidRDefault="003B00C2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B00C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B00C2" w:rsidRDefault="008258D8">
          <w:pPr>
            <w:jc w:val="left"/>
            <w:rPr>
              <w:sz w:val="18"/>
            </w:rPr>
          </w:pPr>
          <w:r w:rsidRPr="008258D8">
            <w:rPr>
              <w:sz w:val="18"/>
            </w:rPr>
            <w:t>Id: 6022C7E1-D2A7-4880-A465-ACBBACAE14EF.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B00C2" w:rsidRDefault="008258D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B00C2" w:rsidRDefault="003B00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58D8">
      <w:r>
        <w:separator/>
      </w:r>
    </w:p>
  </w:footnote>
  <w:footnote w:type="continuationSeparator" w:id="0">
    <w:p w:rsidR="00000000" w:rsidRDefault="00825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B00C2"/>
    <w:rsid w:val="008258D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1925</Words>
  <Characters>11552</Characters>
  <Application>Microsoft Office Word</Application>
  <DocSecurity>0</DocSecurity>
  <Lines>96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VI/529/22 z dnia 6 maja 2022 r.</vt:lpstr>
      <vt:lpstr/>
    </vt:vector>
  </TitlesOfParts>
  <Company>Zarząd Powiatu Wejherowskiego</Company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VI/529/22 z dnia 6 maja 2022 r.</dc:title>
  <dc:subject>w sprawie zmiany budżetu powiatu, przeniesienia wydatków budżetowych w^ramach rozdziału</dc:subject>
  <dc:creator>arutkowska</dc:creator>
  <cp:lastModifiedBy>Aleksandra AR. Rutkowska</cp:lastModifiedBy>
  <cp:revision>2</cp:revision>
  <dcterms:created xsi:type="dcterms:W3CDTF">2022-05-12T06:53:00Z</dcterms:created>
  <dcterms:modified xsi:type="dcterms:W3CDTF">2022-05-12T06:53:00Z</dcterms:modified>
  <cp:category>Akt prawny</cp:category>
</cp:coreProperties>
</file>