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61" w:rsidRPr="000F2261" w:rsidRDefault="00C56C57" w:rsidP="00DC6AC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261" w:rsidRPr="000F2261">
        <w:rPr>
          <w:sz w:val="28"/>
          <w:szCs w:val="28"/>
        </w:rPr>
        <w:t>Statut Zespołu Szkół Ponadgimnazjalnych w Redzie</w:t>
      </w:r>
      <w:r w:rsidR="0009022B">
        <w:rPr>
          <w:sz w:val="28"/>
          <w:szCs w:val="28"/>
        </w:rPr>
        <w:br/>
      </w:r>
      <w:r w:rsidR="000F2261" w:rsidRPr="000F2261">
        <w:rPr>
          <w:sz w:val="28"/>
          <w:szCs w:val="28"/>
        </w:rPr>
        <w:t>ul. Łąkowa 36/38</w:t>
      </w:r>
      <w:r w:rsidR="0009022B">
        <w:rPr>
          <w:sz w:val="28"/>
          <w:szCs w:val="28"/>
        </w:rPr>
        <w:t>, 84-2</w:t>
      </w:r>
      <w:r w:rsidR="001E4117">
        <w:rPr>
          <w:sz w:val="28"/>
          <w:szCs w:val="28"/>
        </w:rPr>
        <w:t>4</w:t>
      </w:r>
      <w:r w:rsidR="0009022B">
        <w:rPr>
          <w:sz w:val="28"/>
          <w:szCs w:val="28"/>
        </w:rPr>
        <w:t>0 Reda</w:t>
      </w:r>
    </w:p>
    <w:p w:rsidR="001F6FF1" w:rsidRDefault="001F6FF1" w:rsidP="001F6FF1">
      <w:pPr>
        <w:ind w:left="60"/>
        <w:rPr>
          <w:b/>
        </w:rPr>
      </w:pPr>
    </w:p>
    <w:p w:rsidR="005E6244" w:rsidRDefault="005E6244" w:rsidP="005E6244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DC6AC2">
        <w:rPr>
          <w:sz w:val="28"/>
          <w:szCs w:val="28"/>
        </w:rPr>
        <w:t xml:space="preserve">ROZDZIAŁ </w:t>
      </w:r>
      <w:r w:rsidR="0093389A">
        <w:rPr>
          <w:sz w:val="28"/>
          <w:szCs w:val="28"/>
        </w:rPr>
        <w:t>I</w:t>
      </w:r>
    </w:p>
    <w:p w:rsidR="005E6244" w:rsidRDefault="005E6244" w:rsidP="005E6244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</w:p>
    <w:p w:rsidR="005E6244" w:rsidRDefault="005E6244" w:rsidP="0093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sz w:val="28"/>
          <w:szCs w:val="28"/>
        </w:rPr>
      </w:pPr>
      <w:r w:rsidRPr="00DC6AC2">
        <w:rPr>
          <w:sz w:val="28"/>
          <w:szCs w:val="28"/>
        </w:rPr>
        <w:t>POSTANOWIENIA OGÓLNE:</w:t>
      </w:r>
    </w:p>
    <w:p w:rsidR="005E6244" w:rsidRDefault="005E6244" w:rsidP="001F6FF1">
      <w:pPr>
        <w:ind w:left="60"/>
        <w:rPr>
          <w:b/>
        </w:rPr>
      </w:pPr>
    </w:p>
    <w:p w:rsidR="001F6FF1" w:rsidRPr="00FC59D4" w:rsidRDefault="001F0B5C" w:rsidP="00493AD6">
      <w:pPr>
        <w:shd w:val="clear" w:color="auto" w:fill="FFFFFF"/>
        <w:jc w:val="both"/>
      </w:pPr>
      <w:r w:rsidRPr="00830878">
        <w:rPr>
          <w:sz w:val="28"/>
          <w:szCs w:val="28"/>
        </w:rPr>
        <w:t>§1</w:t>
      </w:r>
      <w:r w:rsidR="00B92134">
        <w:rPr>
          <w:sz w:val="28"/>
          <w:szCs w:val="28"/>
        </w:rPr>
        <w:t xml:space="preserve">. </w:t>
      </w:r>
      <w:r w:rsidR="001F6FF1" w:rsidRPr="00FC59D4">
        <w:t>Podstawy prawne działalności Zespołu Szkół Ponadgimnazjalnych w Redzie:</w:t>
      </w:r>
    </w:p>
    <w:p w:rsidR="005E6244" w:rsidRPr="005E6244" w:rsidRDefault="005E6244" w:rsidP="00493AD6">
      <w:pPr>
        <w:shd w:val="clear" w:color="auto" w:fill="FFFFFF"/>
        <w:jc w:val="both"/>
      </w:pPr>
    </w:p>
    <w:p w:rsidR="001F6FF1" w:rsidRPr="000F2261" w:rsidRDefault="001F6FF1" w:rsidP="00493AD6">
      <w:pPr>
        <w:pStyle w:val="Tekstpodstawowy"/>
        <w:numPr>
          <w:ilvl w:val="0"/>
          <w:numId w:val="11"/>
        </w:numPr>
        <w:rPr>
          <w:szCs w:val="24"/>
        </w:rPr>
      </w:pPr>
      <w:r w:rsidRPr="000F2261">
        <w:rPr>
          <w:szCs w:val="24"/>
        </w:rPr>
        <w:t>Art. 82 ust. 1 pkt  4 ustawy z dnia 7 września 1991 r. o systemie oświaty (tekst jednolity Dz.U. z 2004 r. Nr 265, poz. 2572)</w:t>
      </w:r>
    </w:p>
    <w:p w:rsidR="001F6FF1" w:rsidRDefault="001F6FF1" w:rsidP="00493AD6">
      <w:pPr>
        <w:pStyle w:val="Tekstpodstawowy"/>
        <w:numPr>
          <w:ilvl w:val="0"/>
          <w:numId w:val="11"/>
        </w:numPr>
        <w:rPr>
          <w:szCs w:val="24"/>
        </w:rPr>
      </w:pPr>
      <w:r w:rsidRPr="000F2261">
        <w:rPr>
          <w:szCs w:val="24"/>
        </w:rPr>
        <w:t>Art. 84 ust. 1 i 2  ustawy z dnia 7 września 1991 r. o systemie oświaty (tekst jednolity Dz.U. z 2004 r. Nr 265, poz. 2572)</w:t>
      </w:r>
    </w:p>
    <w:p w:rsidR="001F6FF1" w:rsidRPr="001F6FF1" w:rsidRDefault="001F6FF1" w:rsidP="00493AD6">
      <w:pPr>
        <w:numPr>
          <w:ilvl w:val="0"/>
          <w:numId w:val="11"/>
        </w:numPr>
        <w:jc w:val="both"/>
      </w:pPr>
      <w:r w:rsidRPr="001F6FF1">
        <w:t>Uchwała  Nr XXXV/345/02 Rady Powiatu Wejherowskiego z dnia 01.03.2002</w:t>
      </w:r>
      <w:r>
        <w:t xml:space="preserve"> </w:t>
      </w:r>
      <w:r w:rsidRPr="001F6FF1">
        <w:t>r.</w:t>
      </w:r>
      <w:r>
        <w:br/>
      </w:r>
      <w:r w:rsidRPr="001F6FF1">
        <w:t>w sprawie zmiany nazwy Zespołu Szkół Ogólnokształcących w Redzie</w:t>
      </w:r>
    </w:p>
    <w:p w:rsidR="001F6FF1" w:rsidRPr="001F6FF1" w:rsidRDefault="001F6FF1" w:rsidP="00493AD6">
      <w:pPr>
        <w:numPr>
          <w:ilvl w:val="0"/>
          <w:numId w:val="11"/>
        </w:numPr>
        <w:jc w:val="both"/>
      </w:pPr>
      <w:r w:rsidRPr="001F6FF1">
        <w:t>Uchwała Nr XXXIII/296/01 Rady Powiatu Wejherowskiego z dnia 28 grudnia 2001</w:t>
      </w:r>
      <w:r>
        <w:t xml:space="preserve"> </w:t>
      </w:r>
      <w:r w:rsidRPr="001F6FF1">
        <w:t>r.</w:t>
      </w:r>
      <w:r>
        <w:br/>
      </w:r>
      <w:r w:rsidRPr="001F6FF1">
        <w:t>w sprawie ustalenia planu sieci publicznych szkół ponadgimnazjalnych w Powiecie Wejherowskim</w:t>
      </w:r>
    </w:p>
    <w:p w:rsidR="001F6FF1" w:rsidRPr="001F6FF1" w:rsidRDefault="001F6FF1" w:rsidP="00493AD6">
      <w:pPr>
        <w:numPr>
          <w:ilvl w:val="0"/>
          <w:numId w:val="11"/>
        </w:numPr>
        <w:jc w:val="both"/>
      </w:pPr>
      <w:r w:rsidRPr="001F6FF1">
        <w:t>Uchwała Nr XIII/151/2000 Rady Powiatu Wejherowskiego z dnia 18.04.2000</w:t>
      </w:r>
      <w:r>
        <w:t xml:space="preserve"> </w:t>
      </w:r>
      <w:r w:rsidRPr="001F6FF1">
        <w:t>r.</w:t>
      </w:r>
      <w:r w:rsidR="00726BE4">
        <w:t xml:space="preserve"> </w:t>
      </w:r>
      <w:r w:rsidR="00726BE4">
        <w:br/>
      </w:r>
      <w:r w:rsidRPr="001F6FF1">
        <w:t>w sprawie utworzenia Zespołu Szkół Ogólnokształcących w Redzie .</w:t>
      </w:r>
    </w:p>
    <w:p w:rsidR="001F6FF1" w:rsidRPr="001F6FF1" w:rsidRDefault="001F6FF1" w:rsidP="00493AD6">
      <w:pPr>
        <w:numPr>
          <w:ilvl w:val="0"/>
          <w:numId w:val="11"/>
        </w:numPr>
        <w:jc w:val="both"/>
      </w:pPr>
      <w:r w:rsidRPr="001F6FF1">
        <w:t>Uchwała Nr XIII/150/2000 Rady Powiatu Wejherowskiego z dnia 18.04.2000</w:t>
      </w:r>
      <w:r>
        <w:t xml:space="preserve"> </w:t>
      </w:r>
      <w:r w:rsidRPr="001F6FF1">
        <w:t>r.</w:t>
      </w:r>
      <w:r w:rsidR="00726BE4">
        <w:br/>
      </w:r>
      <w:r w:rsidRPr="001F6FF1">
        <w:t xml:space="preserve">w sprawie utworzenia Liceum Ogólnokształcącego dla </w:t>
      </w:r>
      <w:r w:rsidR="00A50DF9">
        <w:t>D</w:t>
      </w:r>
      <w:r w:rsidRPr="001F6FF1">
        <w:t>orosłych na podbudowie szkoły zasadniczej w systemie wieczorowym w Redzie.</w:t>
      </w:r>
    </w:p>
    <w:p w:rsidR="001F6FF1" w:rsidRPr="001F6FF1" w:rsidRDefault="001F6FF1" w:rsidP="00493AD6">
      <w:pPr>
        <w:numPr>
          <w:ilvl w:val="0"/>
          <w:numId w:val="11"/>
        </w:numPr>
        <w:jc w:val="both"/>
      </w:pPr>
      <w:r w:rsidRPr="001F6FF1">
        <w:t>Akt Założycielski Kuratorium Oświaty w Gdańsku z dnia 15.02. 1994</w:t>
      </w:r>
      <w:r>
        <w:t xml:space="preserve"> </w:t>
      </w:r>
      <w:r w:rsidRPr="001F6FF1">
        <w:t>r. powołujący Liceum Ogólnokształcące w Redzie z dniem 01.09.1994</w:t>
      </w:r>
      <w:r>
        <w:t xml:space="preserve"> </w:t>
      </w:r>
      <w:r w:rsidRPr="001F6FF1">
        <w:t>r.</w:t>
      </w:r>
    </w:p>
    <w:p w:rsidR="00A959C8" w:rsidRDefault="001F6FF1" w:rsidP="00493AD6">
      <w:pPr>
        <w:numPr>
          <w:ilvl w:val="0"/>
          <w:numId w:val="11"/>
        </w:numPr>
        <w:jc w:val="both"/>
      </w:pPr>
      <w:r w:rsidRPr="001F6FF1">
        <w:t>Uchwała Nr II/XVII/199/04 rady Powiatu Wejherowskiego z dnia 30.04.2004 r</w:t>
      </w:r>
      <w:r w:rsidR="00F6031E">
        <w:t>.</w:t>
      </w:r>
      <w:r>
        <w:t xml:space="preserve"> </w:t>
      </w:r>
      <w:r w:rsidR="00726BE4">
        <w:br/>
      </w:r>
      <w:r w:rsidRPr="001F6FF1">
        <w:t xml:space="preserve">w sprawie utworzenia dwuletniej szkoły ponadgimnazjalnej – Uzupełniającego Liceum Ogólnokształcącego dla </w:t>
      </w:r>
      <w:r w:rsidR="00A50DF9">
        <w:t xml:space="preserve">Dorosłych </w:t>
      </w:r>
      <w:r w:rsidRPr="001F6FF1">
        <w:t>w Redzie.</w:t>
      </w:r>
    </w:p>
    <w:p w:rsidR="00A959C8" w:rsidRDefault="00A959C8" w:rsidP="00493AD6">
      <w:pPr>
        <w:numPr>
          <w:ilvl w:val="0"/>
          <w:numId w:val="11"/>
        </w:numPr>
        <w:jc w:val="both"/>
      </w:pPr>
      <w:r>
        <w:t xml:space="preserve">Ustawa Karta Nauczyciela z dnia 26 stycznia 1982 r. z późniejszymi zmianami. </w:t>
      </w:r>
    </w:p>
    <w:p w:rsidR="00A959C8" w:rsidRDefault="00A959C8" w:rsidP="00493AD6">
      <w:pPr>
        <w:numPr>
          <w:ilvl w:val="0"/>
          <w:numId w:val="11"/>
        </w:numPr>
        <w:jc w:val="both"/>
      </w:pPr>
      <w:r>
        <w:t xml:space="preserve">Rozporządzenie Ministra Edukacji Narodowej z dnia 21 maja 2001 r. w sprawie ramowych statutów publicznego przedszkola oraz publicznych szkół (Dz. U. Nr 61, poz. 624) wraz z późniejszymi zmianami. </w:t>
      </w:r>
    </w:p>
    <w:p w:rsidR="00A959C8" w:rsidRDefault="00A959C8" w:rsidP="00493AD6">
      <w:pPr>
        <w:numPr>
          <w:ilvl w:val="0"/>
          <w:numId w:val="11"/>
        </w:numPr>
        <w:jc w:val="both"/>
      </w:pPr>
      <w:r>
        <w:t>Rozporządzenie Ministra Edukacji Narodowej i Sportu z dnia 31 grudnia 2002 r.</w:t>
      </w:r>
      <w:r>
        <w:br/>
        <w:t xml:space="preserve">w sprawie ogólnych przepisów bezpieczeństwa i higieny w szkołach i placówkach publicznych (Dz. U. z 2003r. Nr 6, poz. 69). </w:t>
      </w:r>
    </w:p>
    <w:p w:rsidR="00FE6D6E" w:rsidRDefault="00FE6D6E" w:rsidP="00493AD6">
      <w:pPr>
        <w:numPr>
          <w:ilvl w:val="0"/>
          <w:numId w:val="11"/>
        </w:numPr>
        <w:jc w:val="both"/>
      </w:pPr>
      <w:r w:rsidRPr="001F6FF1">
        <w:t xml:space="preserve">Uchwała Nr </w:t>
      </w:r>
      <w:r>
        <w:t>II/XXIII/317</w:t>
      </w:r>
      <w:r w:rsidRPr="001F6FF1">
        <w:t>/</w:t>
      </w:r>
      <w:r>
        <w:t>05</w:t>
      </w:r>
      <w:r w:rsidRPr="001F6FF1">
        <w:t xml:space="preserve"> Rady Powiatu Wejherowskiego z dnia </w:t>
      </w:r>
      <w:r>
        <w:t xml:space="preserve">22 kwietnia 2005 </w:t>
      </w:r>
      <w:r w:rsidRPr="001F6FF1">
        <w:t>r.</w:t>
      </w:r>
      <w:r>
        <w:br/>
      </w:r>
      <w:r w:rsidRPr="001F6FF1">
        <w:t xml:space="preserve">w sprawie </w:t>
      </w:r>
      <w:r>
        <w:t>utworzenia  szkoły ponadgimnazjalnej – Szkoły Policealnej dla Dorosłych           w Redzie</w:t>
      </w:r>
    </w:p>
    <w:p w:rsidR="00BF5222" w:rsidRDefault="00BF5222" w:rsidP="00493AD6">
      <w:pPr>
        <w:numPr>
          <w:ilvl w:val="0"/>
          <w:numId w:val="11"/>
        </w:numPr>
        <w:jc w:val="both"/>
      </w:pPr>
      <w:r>
        <w:lastRenderedPageBreak/>
        <w:t>Uchwały  Nr II/XXXVII/389/06 Rady Powiatu Wejherowskiego  z dnia 24 lutego 2006r. w sprawie utworzenia  trzyletniej szkoły ponadgimnazjalnej - Technikum Uzupełniającego dla Dorosłych  w Redzie.</w:t>
      </w:r>
    </w:p>
    <w:p w:rsidR="00A959C8" w:rsidRDefault="00A959C8" w:rsidP="00493AD6">
      <w:pPr>
        <w:numPr>
          <w:ilvl w:val="0"/>
          <w:numId w:val="11"/>
        </w:numPr>
        <w:jc w:val="both"/>
      </w:pPr>
      <w:r>
        <w:t>Rozporz</w:t>
      </w:r>
      <w:r w:rsidR="00E2456E">
        <w:t>ą</w:t>
      </w:r>
      <w:r>
        <w:t>dzenie Ministra Edukacji Narodowej z dnia 30 kwietnia 2007 r. w sprawie warunków i sposobu oceniania, klasyfikowania i promowania uczniów i słuchaczy oraz przeprowadzania  sprawdzianów i egzaminów w szkołach publicznych (Dz. U. Nr 83, poz.562)</w:t>
      </w:r>
      <w:r w:rsidR="00B03168">
        <w:t xml:space="preserve"> z późniejszymi zmianami</w:t>
      </w:r>
      <w:r>
        <w:t xml:space="preserve">. </w:t>
      </w:r>
    </w:p>
    <w:p w:rsidR="00D835FD" w:rsidRDefault="00494C11" w:rsidP="00D835FD">
      <w:pPr>
        <w:numPr>
          <w:ilvl w:val="0"/>
          <w:numId w:val="11"/>
        </w:numPr>
        <w:jc w:val="both"/>
      </w:pPr>
      <w:r>
        <w:t>D</w:t>
      </w:r>
      <w:r w:rsidR="00D835FD">
        <w:t>ecyzji Kuratora Oświaty i Wychowania w Gdańsku  z dnia 26 lutego 1990r. Nr OW KPP-013/10/90 w sprawie otwarcia szkoły</w:t>
      </w:r>
      <w:r>
        <w:t xml:space="preserve"> zawodowej </w:t>
      </w:r>
      <w:r w:rsidR="00D835FD">
        <w:t>,</w:t>
      </w:r>
    </w:p>
    <w:p w:rsidR="00D835FD" w:rsidRDefault="00494C11" w:rsidP="00D835FD">
      <w:pPr>
        <w:numPr>
          <w:ilvl w:val="0"/>
          <w:numId w:val="11"/>
        </w:numPr>
        <w:jc w:val="both"/>
      </w:pPr>
      <w:r>
        <w:t>U</w:t>
      </w:r>
      <w:r w:rsidR="00D835FD">
        <w:t>chwały  Nr III/XIX/173/08 Rady Powiatu W</w:t>
      </w:r>
      <w:r w:rsidR="00250DCF">
        <w:t>ejherowskiego  z dnia 30 maja 2008</w:t>
      </w:r>
      <w:r w:rsidR="00D835FD">
        <w:t>r.          w sprawie włączenia Zasadniczej Szkoły Zawodowej  w Redzie do Zespołu Szkół Ponagimnazjalnych w Redzie,</w:t>
      </w:r>
    </w:p>
    <w:p w:rsidR="00BF0465" w:rsidRDefault="00BF0465" w:rsidP="00BF0465">
      <w:pPr>
        <w:numPr>
          <w:ilvl w:val="0"/>
          <w:numId w:val="11"/>
        </w:numPr>
        <w:jc w:val="both"/>
      </w:pPr>
      <w:r>
        <w:t>Uchwały  Nr IV/V/64/11 Rady Powiatu Wejherowskiego z dnia  1 kwietnia 2011r.             w sprawie utworzenia  czteroletniej szkoły ponadgimnazjalnej – Technikum w Redzie</w:t>
      </w:r>
    </w:p>
    <w:p w:rsidR="00D835FD" w:rsidRDefault="00494C11" w:rsidP="00D835FD">
      <w:pPr>
        <w:numPr>
          <w:ilvl w:val="0"/>
          <w:numId w:val="11"/>
        </w:numPr>
        <w:jc w:val="both"/>
      </w:pPr>
      <w:r>
        <w:t>U</w:t>
      </w:r>
      <w:r w:rsidR="00D835FD">
        <w:t>chwały  Nr IV/XIII/160/12 Rady Powiatu Wejherowskiego  z dnia 24</w:t>
      </w:r>
      <w:r w:rsidR="00250DCF">
        <w:t xml:space="preserve"> lutego 2012</w:t>
      </w:r>
      <w:r w:rsidR="00D835FD">
        <w:t>r.          w sprawie przekształcenia  Zasadniczej Szkoły Zawodowej  w Redzie w trzyletnia szkołę  ponadgimnazjalną  - Zasadniczą szkołę Zawodową w Redzie</w:t>
      </w:r>
    </w:p>
    <w:p w:rsidR="00D835FD" w:rsidRDefault="00D835FD" w:rsidP="00494C11">
      <w:pPr>
        <w:ind w:left="720"/>
        <w:jc w:val="both"/>
      </w:pPr>
    </w:p>
    <w:p w:rsidR="00220541" w:rsidRDefault="00220541" w:rsidP="00493AD6">
      <w:pPr>
        <w:jc w:val="both"/>
        <w:rPr>
          <w:b/>
        </w:rPr>
      </w:pPr>
    </w:p>
    <w:p w:rsidR="00220541" w:rsidRDefault="000B000D" w:rsidP="00493AD6">
      <w:pPr>
        <w:jc w:val="both"/>
        <w:rPr>
          <w:b/>
        </w:rPr>
      </w:pPr>
      <w:r w:rsidRPr="00C56C57">
        <w:rPr>
          <w:sz w:val="28"/>
          <w:szCs w:val="28"/>
        </w:rPr>
        <w:sym w:font="Arial" w:char="00A7"/>
      </w:r>
      <w:r w:rsidR="00C56C57" w:rsidRPr="00C56C57">
        <w:rPr>
          <w:sz w:val="28"/>
          <w:szCs w:val="28"/>
        </w:rPr>
        <w:t>2</w:t>
      </w:r>
      <w:r w:rsidR="00B92134">
        <w:rPr>
          <w:sz w:val="28"/>
          <w:szCs w:val="28"/>
        </w:rPr>
        <w:t xml:space="preserve">. </w:t>
      </w:r>
      <w:r>
        <w:t xml:space="preserve">Nazwa </w:t>
      </w:r>
      <w:r w:rsidR="001E4117">
        <w:t xml:space="preserve">i adres </w:t>
      </w:r>
      <w:r>
        <w:t>szkoły</w:t>
      </w:r>
      <w:r>
        <w:rPr>
          <w:b/>
        </w:rPr>
        <w:t>:</w:t>
      </w:r>
    </w:p>
    <w:p w:rsidR="000B000D" w:rsidRPr="00654ED5" w:rsidRDefault="000B000D" w:rsidP="00493AD6">
      <w:pPr>
        <w:ind w:left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>Zespół Sz</w:t>
      </w:r>
      <w:r w:rsidR="001E4117" w:rsidRPr="00654ED5">
        <w:rPr>
          <w:sz w:val="28"/>
          <w:szCs w:val="28"/>
        </w:rPr>
        <w:t>kół Ponadgimnazjalnych w Redzie</w:t>
      </w:r>
    </w:p>
    <w:p w:rsidR="000B000D" w:rsidRPr="00654ED5" w:rsidRDefault="001E4117" w:rsidP="00493AD6">
      <w:pPr>
        <w:ind w:left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>84-240 Reda, ul. Łąkowa 36/38, woj. pomorskie</w:t>
      </w:r>
    </w:p>
    <w:p w:rsidR="00A959C8" w:rsidRDefault="00A959C8" w:rsidP="00493AD6">
      <w:pPr>
        <w:jc w:val="both"/>
        <w:rPr>
          <w:sz w:val="28"/>
          <w:szCs w:val="28"/>
        </w:rPr>
      </w:pPr>
    </w:p>
    <w:p w:rsidR="001E4117" w:rsidRDefault="001E4117" w:rsidP="00493AD6">
      <w:pPr>
        <w:jc w:val="both"/>
        <w:rPr>
          <w:b/>
        </w:rPr>
      </w:pPr>
      <w:r w:rsidRPr="00C56C57">
        <w:rPr>
          <w:sz w:val="28"/>
          <w:szCs w:val="28"/>
        </w:rPr>
        <w:sym w:font="Arial" w:char="00A7"/>
      </w:r>
      <w:r w:rsidR="00726BE4">
        <w:rPr>
          <w:sz w:val="28"/>
          <w:szCs w:val="28"/>
        </w:rPr>
        <w:t>3</w:t>
      </w:r>
      <w:r w:rsidR="00B92134">
        <w:rPr>
          <w:sz w:val="28"/>
          <w:szCs w:val="28"/>
        </w:rPr>
        <w:t xml:space="preserve">. </w:t>
      </w:r>
      <w:r w:rsidR="00550D28">
        <w:t>W s</w:t>
      </w:r>
      <w:r>
        <w:t xml:space="preserve">kład </w:t>
      </w:r>
      <w:r w:rsidR="00550D28">
        <w:t>ZSP w Redzie wchodzą następujące szkoły</w:t>
      </w:r>
      <w:r>
        <w:t>:</w:t>
      </w:r>
    </w:p>
    <w:p w:rsidR="000B000D" w:rsidRPr="00493AD6" w:rsidRDefault="000B000D" w:rsidP="00FB5595">
      <w:pPr>
        <w:pStyle w:val="Akapitzlist"/>
        <w:numPr>
          <w:ilvl w:val="0"/>
          <w:numId w:val="1"/>
        </w:numPr>
        <w:jc w:val="both"/>
      </w:pPr>
      <w:r w:rsidRPr="00493AD6">
        <w:t>Liceum Ogólnokształcące w Redzie,</w:t>
      </w:r>
    </w:p>
    <w:p w:rsidR="00B92134" w:rsidRPr="00493AD6" w:rsidRDefault="00B92134" w:rsidP="00493AD6">
      <w:pPr>
        <w:numPr>
          <w:ilvl w:val="0"/>
          <w:numId w:val="1"/>
        </w:numPr>
        <w:jc w:val="both"/>
      </w:pPr>
      <w:r w:rsidRPr="00493AD6">
        <w:t>Technikum w Redzie,</w:t>
      </w:r>
    </w:p>
    <w:p w:rsidR="000B000D" w:rsidRPr="00493AD6" w:rsidRDefault="000B000D" w:rsidP="00493AD6">
      <w:pPr>
        <w:numPr>
          <w:ilvl w:val="0"/>
          <w:numId w:val="1"/>
        </w:numPr>
        <w:jc w:val="both"/>
      </w:pPr>
      <w:r w:rsidRPr="00493AD6">
        <w:t>Liceum Ogólnoks</w:t>
      </w:r>
      <w:r w:rsidR="00FB5595">
        <w:t>ztałcące dla Dorosłych w Redzie,</w:t>
      </w:r>
    </w:p>
    <w:p w:rsidR="000B000D" w:rsidRDefault="000B000D" w:rsidP="00493AD6">
      <w:pPr>
        <w:numPr>
          <w:ilvl w:val="0"/>
          <w:numId w:val="1"/>
        </w:numPr>
        <w:jc w:val="both"/>
      </w:pPr>
      <w:r w:rsidRPr="00493AD6">
        <w:t>Zasadnicza Szkoła Zawodowa w Redzie</w:t>
      </w:r>
      <w:r w:rsidR="004564BB">
        <w:t>,</w:t>
      </w:r>
    </w:p>
    <w:p w:rsidR="004564BB" w:rsidRPr="00493AD6" w:rsidRDefault="004564BB" w:rsidP="004564BB">
      <w:pPr>
        <w:numPr>
          <w:ilvl w:val="0"/>
          <w:numId w:val="1"/>
        </w:numPr>
        <w:jc w:val="both"/>
      </w:pPr>
      <w:r w:rsidRPr="00FB5595">
        <w:t>Szkoła prowadzi również kształcenie ustawiczne w  formach pozaszkolnych</w:t>
      </w:r>
      <w:r>
        <w:t>.</w:t>
      </w:r>
    </w:p>
    <w:p w:rsidR="000B000D" w:rsidRDefault="000B000D" w:rsidP="00493AD6">
      <w:pPr>
        <w:jc w:val="both"/>
      </w:pPr>
    </w:p>
    <w:p w:rsidR="000B000D" w:rsidRDefault="000B000D" w:rsidP="00493AD6">
      <w:pPr>
        <w:jc w:val="both"/>
      </w:pPr>
      <w:r w:rsidRPr="00726BE4">
        <w:rPr>
          <w:sz w:val="28"/>
          <w:szCs w:val="28"/>
        </w:rPr>
        <w:sym w:font="Arial" w:char="00A7"/>
      </w:r>
      <w:r w:rsidR="00726BE4">
        <w:rPr>
          <w:sz w:val="28"/>
          <w:szCs w:val="28"/>
        </w:rPr>
        <w:t>4</w:t>
      </w:r>
      <w:r w:rsidR="00B92134">
        <w:rPr>
          <w:sz w:val="28"/>
          <w:szCs w:val="28"/>
        </w:rPr>
        <w:t xml:space="preserve">. </w:t>
      </w:r>
      <w:r>
        <w:t>Organ</w:t>
      </w:r>
      <w:r w:rsidR="00945720">
        <w:t>em</w:t>
      </w:r>
      <w:r>
        <w:t xml:space="preserve"> prowad</w:t>
      </w:r>
      <w:r w:rsidR="00220541">
        <w:t>zący</w:t>
      </w:r>
      <w:r w:rsidR="00945720">
        <w:t>m</w:t>
      </w:r>
      <w:r w:rsidR="00220541">
        <w:t xml:space="preserve"> szkołę</w:t>
      </w:r>
      <w:r w:rsidR="00945720">
        <w:t xml:space="preserve"> jest </w:t>
      </w:r>
      <w:r w:rsidR="00220541">
        <w:t>Powiat Wejherowski</w:t>
      </w:r>
      <w:r>
        <w:t xml:space="preserve"> działający poprzez swoje organy</w:t>
      </w:r>
    </w:p>
    <w:p w:rsidR="000B000D" w:rsidRDefault="000B000D" w:rsidP="00493AD6">
      <w:pPr>
        <w:jc w:val="both"/>
      </w:pPr>
    </w:p>
    <w:p w:rsidR="000B000D" w:rsidRDefault="000B000D" w:rsidP="00493AD6">
      <w:pPr>
        <w:jc w:val="both"/>
      </w:pPr>
      <w:r w:rsidRPr="00726BE4">
        <w:rPr>
          <w:sz w:val="28"/>
          <w:szCs w:val="28"/>
        </w:rPr>
        <w:sym w:font="Arial" w:char="00A7"/>
      </w:r>
      <w:r w:rsidR="00FC59D4">
        <w:rPr>
          <w:sz w:val="28"/>
          <w:szCs w:val="28"/>
        </w:rPr>
        <w:t>5</w:t>
      </w:r>
      <w:r w:rsidR="00B92134">
        <w:rPr>
          <w:sz w:val="28"/>
          <w:szCs w:val="28"/>
        </w:rPr>
        <w:t xml:space="preserve">. </w:t>
      </w:r>
      <w:r>
        <w:t>Organ</w:t>
      </w:r>
      <w:r w:rsidR="00945720">
        <w:t>em</w:t>
      </w:r>
      <w:r>
        <w:t xml:space="preserve"> sprawujący</w:t>
      </w:r>
      <w:r w:rsidR="00945720">
        <w:t>m</w:t>
      </w:r>
      <w:r>
        <w:t xml:space="preserve"> nadzór pedagogiczny</w:t>
      </w:r>
      <w:r w:rsidR="00945720">
        <w:t xml:space="preserve"> jest</w:t>
      </w:r>
      <w:r>
        <w:t xml:space="preserve"> Pomorski Kurator Oświaty w Gdańsku</w:t>
      </w:r>
    </w:p>
    <w:p w:rsidR="000B000D" w:rsidRDefault="000B000D" w:rsidP="00493AD6">
      <w:pPr>
        <w:jc w:val="both"/>
      </w:pPr>
    </w:p>
    <w:p w:rsidR="00550D28" w:rsidRDefault="000B000D" w:rsidP="00493AD6">
      <w:pPr>
        <w:jc w:val="both"/>
      </w:pPr>
      <w:r w:rsidRPr="00726BE4">
        <w:rPr>
          <w:sz w:val="28"/>
          <w:szCs w:val="28"/>
        </w:rPr>
        <w:sym w:font="Arial" w:char="00A7"/>
      </w:r>
      <w:r w:rsidR="00726BE4">
        <w:rPr>
          <w:sz w:val="28"/>
          <w:szCs w:val="28"/>
        </w:rPr>
        <w:t>6</w:t>
      </w:r>
      <w:r w:rsidR="00B92134">
        <w:rPr>
          <w:sz w:val="28"/>
          <w:szCs w:val="28"/>
        </w:rPr>
        <w:t xml:space="preserve">. </w:t>
      </w:r>
      <w:r>
        <w:t>Cykl kształcenia:</w:t>
      </w:r>
    </w:p>
    <w:p w:rsidR="000B000D" w:rsidRDefault="000B000D" w:rsidP="00493AD6">
      <w:pPr>
        <w:numPr>
          <w:ilvl w:val="0"/>
          <w:numId w:val="8"/>
        </w:numPr>
        <w:jc w:val="both"/>
      </w:pPr>
      <w:r>
        <w:t>3 lata w Liceum Ogólnokształcącym młodzieżowym  na podbudowie</w:t>
      </w:r>
      <w:r w:rsidR="00550D28">
        <w:t xml:space="preserve"> </w:t>
      </w:r>
      <w:r>
        <w:t>gimnazjum,</w:t>
      </w:r>
    </w:p>
    <w:p w:rsidR="00B92134" w:rsidRDefault="00B92134" w:rsidP="00493AD6">
      <w:pPr>
        <w:numPr>
          <w:ilvl w:val="0"/>
          <w:numId w:val="8"/>
        </w:numPr>
        <w:jc w:val="both"/>
      </w:pPr>
      <w:r>
        <w:t xml:space="preserve">4 lata w Technikum młodzieżowym na podbudowie gimnazjum, </w:t>
      </w:r>
    </w:p>
    <w:p w:rsidR="000B000D" w:rsidRDefault="002F64D4" w:rsidP="00493AD6">
      <w:pPr>
        <w:numPr>
          <w:ilvl w:val="0"/>
          <w:numId w:val="8"/>
        </w:numPr>
        <w:jc w:val="both"/>
      </w:pPr>
      <w:r w:rsidRPr="002F64D4">
        <w:t xml:space="preserve">3  lata  w  Liceum  Ogólnokształcącym  dla  Dorosłych  na  podbudowie  gimnazjum  lub  8-letniej szkoły podstawowej w systemie wieczorowym lub zaocznym oraz 2 lata w Liceum </w:t>
      </w:r>
      <w:r w:rsidRPr="002F64D4">
        <w:lastRenderedPageBreak/>
        <w:t>Ogólnokształcącym dla Dorosłych dla absolwentów zasadniczej szkoły zawodowej, którzy kształcą s</w:t>
      </w:r>
      <w:r>
        <w:t>ię począwszy od klasy drugiej.</w:t>
      </w:r>
    </w:p>
    <w:p w:rsidR="000B000D" w:rsidRDefault="00B03168" w:rsidP="00493AD6">
      <w:pPr>
        <w:numPr>
          <w:ilvl w:val="0"/>
          <w:numId w:val="8"/>
        </w:numPr>
        <w:jc w:val="both"/>
      </w:pPr>
      <w:r>
        <w:t xml:space="preserve">3 lata </w:t>
      </w:r>
      <w:r w:rsidR="000B000D">
        <w:t>w Zasadniczej Szkole Zawodowej po gimnazjum.</w:t>
      </w:r>
    </w:p>
    <w:p w:rsidR="004564BB" w:rsidRDefault="004564BB" w:rsidP="00493AD6">
      <w:pPr>
        <w:numPr>
          <w:ilvl w:val="0"/>
          <w:numId w:val="8"/>
        </w:numPr>
        <w:jc w:val="both"/>
      </w:pPr>
      <w:r w:rsidRPr="004564BB">
        <w:t>Absolwentom Liceum Ogólnokształcącego, Technikum, Zasadniczej Szkoły Zawodowej szkoła wystawia świadectwo ukończenia danego typu szkoły. Świadectwa potwierdzające kwalifikację w zawodzie  oraz dyplomy potwierdzające kwalifikacje zawodowe jak i  świadectwa maturalne wydaje Okręgowa Komisja Egzaminacyjna w Gdańsku</w:t>
      </w:r>
      <w:r>
        <w:t>.</w:t>
      </w:r>
    </w:p>
    <w:p w:rsidR="000B000D" w:rsidRDefault="000B000D" w:rsidP="00493AD6">
      <w:pPr>
        <w:pStyle w:val="Tekstpodstawowy"/>
        <w:rPr>
          <w:szCs w:val="24"/>
        </w:rPr>
      </w:pPr>
    </w:p>
    <w:p w:rsidR="00E0144F" w:rsidRDefault="00E4246C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9F553F" w:rsidRPr="009F553F">
        <w:rPr>
          <w:sz w:val="28"/>
          <w:szCs w:val="28"/>
        </w:rPr>
        <w:t>7</w:t>
      </w:r>
      <w:r w:rsidR="00B92134">
        <w:rPr>
          <w:sz w:val="28"/>
          <w:szCs w:val="28"/>
        </w:rPr>
        <w:t xml:space="preserve">. </w:t>
      </w:r>
      <w:r w:rsidRPr="00E4246C">
        <w:t>Zespół Szkół Ponadgimnazjalnych w Redzie</w:t>
      </w:r>
      <w:r>
        <w:t xml:space="preserve"> jest jednostką budżetową.</w:t>
      </w:r>
      <w:r w:rsidR="00E0144F" w:rsidRPr="00E0144F">
        <w:t xml:space="preserve"> </w:t>
      </w:r>
      <w:r w:rsidR="00E0144F">
        <w:t xml:space="preserve">Statutowa działalność Zespołu jest finansowana przez organ prowadzący. </w:t>
      </w:r>
    </w:p>
    <w:p w:rsidR="00E0144F" w:rsidRDefault="00E0144F" w:rsidP="00493AD6">
      <w:pPr>
        <w:jc w:val="both"/>
      </w:pPr>
    </w:p>
    <w:p w:rsidR="00E4246C" w:rsidRDefault="009F553F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Pr="009F553F">
        <w:rPr>
          <w:sz w:val="28"/>
          <w:szCs w:val="28"/>
        </w:rPr>
        <w:t>8</w:t>
      </w:r>
      <w:r w:rsidR="00B92134">
        <w:rPr>
          <w:sz w:val="28"/>
          <w:szCs w:val="28"/>
        </w:rPr>
        <w:t xml:space="preserve">. </w:t>
      </w:r>
      <w:r w:rsidR="004564BB">
        <w:rPr>
          <w:sz w:val="28"/>
          <w:szCs w:val="28"/>
        </w:rPr>
        <w:t xml:space="preserve">1. </w:t>
      </w:r>
      <w:r w:rsidR="00352A7B" w:rsidRPr="00352A7B">
        <w:t>Nazwa</w:t>
      </w:r>
      <w:r w:rsidR="00352A7B">
        <w:t xml:space="preserve"> </w:t>
      </w:r>
      <w:r w:rsidR="00352A7B" w:rsidRPr="00352A7B">
        <w:t>szko</w:t>
      </w:r>
      <w:r w:rsidR="00352A7B">
        <w:t>ł</w:t>
      </w:r>
      <w:r w:rsidR="00352A7B" w:rsidRPr="00352A7B">
        <w:t>y</w:t>
      </w:r>
      <w:r w:rsidR="00352A7B">
        <w:t xml:space="preserve"> </w:t>
      </w:r>
      <w:r w:rsidR="00352A7B" w:rsidRPr="00352A7B">
        <w:t>wchodz</w:t>
      </w:r>
      <w:r w:rsidR="00352A7B">
        <w:t>ą</w:t>
      </w:r>
      <w:r w:rsidR="00352A7B" w:rsidRPr="00352A7B">
        <w:t>cej</w:t>
      </w:r>
      <w:r w:rsidR="00352A7B">
        <w:t xml:space="preserve"> </w:t>
      </w:r>
      <w:r w:rsidR="00352A7B" w:rsidRPr="00352A7B">
        <w:t>w</w:t>
      </w:r>
      <w:r w:rsidR="00352A7B">
        <w:t xml:space="preserve"> </w:t>
      </w:r>
      <w:r w:rsidR="00352A7B" w:rsidRPr="00352A7B">
        <w:t>sk</w:t>
      </w:r>
      <w:r w:rsidR="00352A7B">
        <w:t>ł</w:t>
      </w:r>
      <w:r w:rsidR="00352A7B" w:rsidRPr="00352A7B">
        <w:t>ad</w:t>
      </w:r>
      <w:r w:rsidR="00352A7B">
        <w:t xml:space="preserve"> </w:t>
      </w:r>
      <w:r w:rsidR="00352A7B" w:rsidRPr="00352A7B">
        <w:t>Zespo</w:t>
      </w:r>
      <w:r w:rsidR="00352A7B">
        <w:t>ł</w:t>
      </w:r>
      <w:r w:rsidR="00352A7B" w:rsidRPr="00352A7B">
        <w:t>u</w:t>
      </w:r>
      <w:r w:rsidR="00352A7B">
        <w:t xml:space="preserve"> </w:t>
      </w:r>
      <w:r w:rsidR="00352A7B" w:rsidRPr="00352A7B">
        <w:t>sk</w:t>
      </w:r>
      <w:r w:rsidR="00352A7B">
        <w:t>ł</w:t>
      </w:r>
      <w:r w:rsidR="00352A7B" w:rsidRPr="00352A7B">
        <w:t>ada</w:t>
      </w:r>
      <w:r w:rsidR="00352A7B">
        <w:t xml:space="preserve"> </w:t>
      </w:r>
      <w:r w:rsidR="00352A7B" w:rsidRPr="00352A7B">
        <w:t>si</w:t>
      </w:r>
      <w:r w:rsidR="00352A7B">
        <w:t xml:space="preserve">ę </w:t>
      </w:r>
      <w:r w:rsidR="00352A7B" w:rsidRPr="00352A7B">
        <w:t>z</w:t>
      </w:r>
      <w:r w:rsidR="00352A7B">
        <w:t xml:space="preserve"> </w:t>
      </w:r>
      <w:r w:rsidR="00352A7B" w:rsidRPr="00352A7B">
        <w:t>nazwy</w:t>
      </w:r>
      <w:r w:rsidR="00352A7B">
        <w:t xml:space="preserve"> </w:t>
      </w:r>
      <w:r w:rsidR="00352A7B" w:rsidRPr="00352A7B">
        <w:t>Zespo</w:t>
      </w:r>
      <w:r w:rsidR="00352A7B">
        <w:t>ł</w:t>
      </w:r>
      <w:r w:rsidR="00352A7B" w:rsidRPr="00352A7B">
        <w:t>u</w:t>
      </w:r>
      <w:r w:rsidR="00352A7B">
        <w:t xml:space="preserve"> </w:t>
      </w:r>
      <w:r w:rsidR="00352A7B" w:rsidRPr="00352A7B">
        <w:t>i</w:t>
      </w:r>
      <w:r w:rsidR="00352A7B">
        <w:t xml:space="preserve"> </w:t>
      </w:r>
      <w:r w:rsidR="00352A7B" w:rsidRPr="00352A7B">
        <w:t>nazwy</w:t>
      </w:r>
      <w:r w:rsidR="00352A7B">
        <w:t xml:space="preserve"> </w:t>
      </w:r>
      <w:r w:rsidR="00352A7B" w:rsidRPr="00352A7B">
        <w:t>tej</w:t>
      </w:r>
      <w:r w:rsidR="00352A7B">
        <w:t xml:space="preserve"> </w:t>
      </w:r>
      <w:r w:rsidR="00352A7B" w:rsidRPr="00352A7B">
        <w:t>szko</w:t>
      </w:r>
      <w:r w:rsidR="00352A7B">
        <w:t>ł</w:t>
      </w:r>
      <w:r w:rsidR="00352A7B" w:rsidRPr="00352A7B">
        <w:t>y</w:t>
      </w:r>
      <w:r w:rsidR="00352A7B">
        <w:t>.</w:t>
      </w:r>
    </w:p>
    <w:p w:rsidR="007C71A2" w:rsidRDefault="004564BB" w:rsidP="00493AD6">
      <w:pPr>
        <w:jc w:val="both"/>
      </w:pPr>
      <w:r>
        <w:t xml:space="preserve">2. </w:t>
      </w:r>
      <w:r w:rsidRPr="004564BB">
        <w:t xml:space="preserve">Zespół Szkół posiada własny sztandar, logo oraz strój szkolny. </w:t>
      </w:r>
    </w:p>
    <w:p w:rsidR="007C71A2" w:rsidRDefault="007C71A2" w:rsidP="00493AD6">
      <w:pPr>
        <w:jc w:val="both"/>
      </w:pPr>
      <w:r>
        <w:t>3</w:t>
      </w:r>
      <w:r w:rsidR="004564BB" w:rsidRPr="004564BB">
        <w:t>. Strój szkolny galowy dla klas technikum zawodów kreatywnych oraz technika geodety stanowi granatowa marynarka z emblematem, czarne spodnie/spódnica oraz koszula.</w:t>
      </w:r>
    </w:p>
    <w:p w:rsidR="004564BB" w:rsidRDefault="004564BB" w:rsidP="00493AD6">
      <w:pPr>
        <w:jc w:val="both"/>
      </w:pPr>
      <w:r w:rsidRPr="004564BB">
        <w:t xml:space="preserve"> </w:t>
      </w:r>
      <w:r w:rsidR="007C71A2">
        <w:t>4</w:t>
      </w:r>
      <w:r w:rsidRPr="004564BB">
        <w:t>. Strój szkolny w dni mundurowe dla klas mundurowych określa regulamin klas mundurowych</w:t>
      </w:r>
      <w:r w:rsidR="007C71A2">
        <w:t>.</w:t>
      </w:r>
    </w:p>
    <w:p w:rsidR="007C71A2" w:rsidRDefault="007C71A2" w:rsidP="00493AD6">
      <w:pPr>
        <w:jc w:val="both"/>
      </w:pPr>
      <w:r>
        <w:t xml:space="preserve">5. </w:t>
      </w:r>
      <w:r w:rsidRPr="007C71A2">
        <w:t>Poczet sztandarowy bierze udział we wszystkich ważnych uroczystościach szkolnych, pozaszkolnych organizowanych przez władze państwowe i samorządowe.</w:t>
      </w:r>
    </w:p>
    <w:p w:rsidR="00134F1E" w:rsidRDefault="00134F1E" w:rsidP="00493AD6">
      <w:pPr>
        <w:jc w:val="both"/>
      </w:pPr>
    </w:p>
    <w:p w:rsidR="00352A7B" w:rsidRDefault="009F553F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93389A">
        <w:rPr>
          <w:sz w:val="28"/>
          <w:szCs w:val="28"/>
        </w:rPr>
        <w:t>9</w:t>
      </w:r>
      <w:r w:rsidR="00B92134">
        <w:rPr>
          <w:sz w:val="28"/>
          <w:szCs w:val="28"/>
        </w:rPr>
        <w:t xml:space="preserve">. </w:t>
      </w:r>
      <w:r w:rsidR="00352A7B">
        <w:t>Zachowuj</w:t>
      </w:r>
      <w:r w:rsidR="00134F1E">
        <w:t xml:space="preserve">ą </w:t>
      </w:r>
      <w:r w:rsidR="00352A7B">
        <w:t>moc</w:t>
      </w:r>
      <w:r w:rsidR="00134F1E">
        <w:t xml:space="preserve"> </w:t>
      </w:r>
      <w:r w:rsidR="00352A7B">
        <w:t>postanowienia</w:t>
      </w:r>
      <w:r w:rsidR="00134F1E">
        <w:t xml:space="preserve"> </w:t>
      </w:r>
      <w:r w:rsidR="00352A7B">
        <w:t>zawarte</w:t>
      </w:r>
      <w:r w:rsidR="00134F1E">
        <w:t xml:space="preserve"> </w:t>
      </w:r>
      <w:r w:rsidR="00352A7B">
        <w:t>w</w:t>
      </w:r>
      <w:r w:rsidR="00134F1E">
        <w:t xml:space="preserve"> </w:t>
      </w:r>
      <w:r w:rsidR="00352A7B">
        <w:t>Statutach</w:t>
      </w:r>
      <w:r w:rsidR="00134F1E">
        <w:t xml:space="preserve"> </w:t>
      </w:r>
      <w:r w:rsidR="00352A7B">
        <w:t>szk</w:t>
      </w:r>
      <w:r w:rsidR="00134F1E">
        <w:t xml:space="preserve">ół </w:t>
      </w:r>
      <w:r w:rsidR="00352A7B">
        <w:t>wchodz</w:t>
      </w:r>
      <w:r w:rsidR="00134F1E">
        <w:t>ą</w:t>
      </w:r>
      <w:r w:rsidR="00352A7B">
        <w:t>cych</w:t>
      </w:r>
      <w:r w:rsidR="00134F1E">
        <w:t xml:space="preserve"> </w:t>
      </w:r>
      <w:r w:rsidR="00352A7B">
        <w:t>w</w:t>
      </w:r>
      <w:r w:rsidR="00134F1E">
        <w:t xml:space="preserve"> </w:t>
      </w:r>
      <w:r w:rsidR="00352A7B">
        <w:t>sk</w:t>
      </w:r>
      <w:r w:rsidR="00134F1E">
        <w:t>ł</w:t>
      </w:r>
      <w:r w:rsidR="00352A7B">
        <w:t>ad</w:t>
      </w:r>
      <w:r w:rsidR="00134F1E">
        <w:t xml:space="preserve"> </w:t>
      </w:r>
      <w:r w:rsidR="00352A7B">
        <w:t>Zespo</w:t>
      </w:r>
      <w:r w:rsidR="00134F1E">
        <w:t>ł</w:t>
      </w:r>
      <w:r w:rsidR="00352A7B">
        <w:t>u</w:t>
      </w:r>
      <w:r w:rsidR="00134F1E">
        <w:t xml:space="preserve"> </w:t>
      </w:r>
      <w:r w:rsidR="00352A7B">
        <w:t>wprowadzone</w:t>
      </w:r>
      <w:r w:rsidR="00134F1E">
        <w:t xml:space="preserve"> </w:t>
      </w:r>
      <w:r w:rsidR="00352A7B">
        <w:t>odr</w:t>
      </w:r>
      <w:r w:rsidR="00134F1E">
        <w:t>ę</w:t>
      </w:r>
      <w:r w:rsidR="00352A7B">
        <w:t>bnymi</w:t>
      </w:r>
      <w:r w:rsidR="00134F1E">
        <w:t xml:space="preserve"> </w:t>
      </w:r>
      <w:r w:rsidR="00352A7B">
        <w:t>uchwa</w:t>
      </w:r>
      <w:r w:rsidR="00134F1E">
        <w:t>ł</w:t>
      </w:r>
      <w:r w:rsidR="00352A7B">
        <w:t>ami</w:t>
      </w:r>
      <w:r w:rsidR="00134F1E">
        <w:t xml:space="preserve"> </w:t>
      </w:r>
      <w:r w:rsidR="00352A7B">
        <w:t>o</w:t>
      </w:r>
      <w:r w:rsidR="00134F1E">
        <w:t xml:space="preserve"> </w:t>
      </w:r>
      <w:r w:rsidR="00352A7B">
        <w:t>ile</w:t>
      </w:r>
      <w:r w:rsidR="00134F1E">
        <w:t xml:space="preserve"> </w:t>
      </w:r>
      <w:r w:rsidR="00352A7B">
        <w:t>nie</w:t>
      </w:r>
      <w:r w:rsidR="00134F1E">
        <w:t xml:space="preserve"> </w:t>
      </w:r>
      <w:r w:rsidR="00352A7B">
        <w:t>s</w:t>
      </w:r>
      <w:r w:rsidR="00134F1E">
        <w:t xml:space="preserve">ą </w:t>
      </w:r>
      <w:r w:rsidR="00352A7B">
        <w:t>one</w:t>
      </w:r>
      <w:r w:rsidR="00134F1E">
        <w:t xml:space="preserve"> </w:t>
      </w:r>
      <w:r w:rsidR="00352A7B">
        <w:t>sprzeczne</w:t>
      </w:r>
      <w:r w:rsidR="00134F1E">
        <w:t xml:space="preserve"> </w:t>
      </w:r>
      <w:r w:rsidR="00352A7B">
        <w:t>z</w:t>
      </w:r>
      <w:r w:rsidR="00134F1E">
        <w:t xml:space="preserve"> niniejszym Statutem.</w:t>
      </w:r>
    </w:p>
    <w:p w:rsidR="00134F1E" w:rsidRDefault="00134F1E" w:rsidP="00493AD6">
      <w:pPr>
        <w:jc w:val="both"/>
      </w:pPr>
    </w:p>
    <w:p w:rsidR="000A58DB" w:rsidRDefault="009F553F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93389A">
        <w:rPr>
          <w:sz w:val="28"/>
          <w:szCs w:val="28"/>
        </w:rPr>
        <w:t>10</w:t>
      </w:r>
      <w:r w:rsidR="00B92134">
        <w:rPr>
          <w:sz w:val="28"/>
          <w:szCs w:val="28"/>
        </w:rPr>
        <w:t xml:space="preserve">. </w:t>
      </w:r>
      <w:r w:rsidR="00782AF2">
        <w:t xml:space="preserve">W razie wątpliwości w zakresie interpretacji pojęć użytych w Statutach Liceum </w:t>
      </w:r>
      <w:r w:rsidR="00782AF2" w:rsidRPr="00782AF2">
        <w:t>Ogólnokształcącego,</w:t>
      </w:r>
      <w:r w:rsidR="00B92134">
        <w:t xml:space="preserve"> Technikum, </w:t>
      </w:r>
      <w:r w:rsidR="00782AF2" w:rsidRPr="00782AF2">
        <w:t xml:space="preserve"> Liceum Ogólnokształcące</w:t>
      </w:r>
      <w:r w:rsidR="00782AF2">
        <w:t>go</w:t>
      </w:r>
      <w:r w:rsidR="00782AF2" w:rsidRPr="00782AF2">
        <w:t xml:space="preserve"> dla Dorosłych</w:t>
      </w:r>
      <w:r w:rsidR="00782AF2">
        <w:t xml:space="preserve"> i Zasadniczej Szkoły Zawodowej</w:t>
      </w:r>
      <w:r w:rsidR="00782AF2" w:rsidRPr="00782AF2">
        <w:t xml:space="preserve"> w Redzie</w:t>
      </w:r>
      <w:r w:rsidR="00782AF2">
        <w:rPr>
          <w:b/>
        </w:rPr>
        <w:t xml:space="preserve"> </w:t>
      </w:r>
      <w:r w:rsidR="00782AF2">
        <w:t>należy uwzgl</w:t>
      </w:r>
      <w:r w:rsidR="000A58DB">
        <w:t>ę</w:t>
      </w:r>
      <w:r w:rsidR="00782AF2">
        <w:t>dni</w:t>
      </w:r>
      <w:r w:rsidR="000A58DB">
        <w:t xml:space="preserve">ć </w:t>
      </w:r>
      <w:r w:rsidR="00782AF2">
        <w:t>zasad</w:t>
      </w:r>
      <w:r w:rsidR="000A58DB">
        <w:t xml:space="preserve">ę </w:t>
      </w:r>
      <w:r w:rsidR="00782AF2">
        <w:t>nadrz</w:t>
      </w:r>
      <w:r w:rsidR="000A58DB">
        <w:t>ę</w:t>
      </w:r>
      <w:r w:rsidR="00782AF2">
        <w:t>dno</w:t>
      </w:r>
      <w:r w:rsidR="000A58DB">
        <w:t>ś</w:t>
      </w:r>
      <w:r w:rsidR="00782AF2">
        <w:t>ci</w:t>
      </w:r>
      <w:r w:rsidR="000A58DB">
        <w:t xml:space="preserve"> </w:t>
      </w:r>
      <w:r w:rsidR="001A68EC">
        <w:t xml:space="preserve">Statutu </w:t>
      </w:r>
      <w:r w:rsidR="00782AF2">
        <w:t>Zespo</w:t>
      </w:r>
      <w:r w:rsidR="000A58DB">
        <w:t>ł</w:t>
      </w:r>
      <w:r w:rsidR="00782AF2">
        <w:t>u</w:t>
      </w:r>
      <w:r w:rsidR="000A58DB">
        <w:t xml:space="preserve"> </w:t>
      </w:r>
      <w:r w:rsidR="00782AF2">
        <w:t>Szk</w:t>
      </w:r>
      <w:r w:rsidR="000A58DB">
        <w:t xml:space="preserve">ół </w:t>
      </w:r>
      <w:r w:rsidR="00782AF2">
        <w:t>w</w:t>
      </w:r>
      <w:r w:rsidR="000A58DB">
        <w:t xml:space="preserve"> </w:t>
      </w:r>
      <w:r w:rsidR="00782AF2">
        <w:t>stosunku</w:t>
      </w:r>
      <w:r w:rsidR="000A58DB">
        <w:t xml:space="preserve"> </w:t>
      </w:r>
      <w:r w:rsidR="00782AF2">
        <w:t>do</w:t>
      </w:r>
      <w:r w:rsidR="000A58DB">
        <w:t xml:space="preserve"> </w:t>
      </w:r>
      <w:r w:rsidR="00782AF2">
        <w:t>szk</w:t>
      </w:r>
      <w:r w:rsidR="000A58DB">
        <w:t xml:space="preserve">ół </w:t>
      </w:r>
      <w:r w:rsidR="00782AF2">
        <w:t>je</w:t>
      </w:r>
      <w:r w:rsidR="000A58DB">
        <w:t xml:space="preserve"> </w:t>
      </w:r>
      <w:r w:rsidR="00782AF2">
        <w:t>tworz</w:t>
      </w:r>
      <w:r w:rsidR="000A58DB">
        <w:t>ą</w:t>
      </w:r>
      <w:r w:rsidR="00782AF2">
        <w:t>cych</w:t>
      </w:r>
      <w:r w:rsidR="000A58DB">
        <w:t xml:space="preserve"> </w:t>
      </w:r>
      <w:r w:rsidR="00782AF2">
        <w:t>a</w:t>
      </w:r>
      <w:r w:rsidR="000A58DB">
        <w:t xml:space="preserve"> </w:t>
      </w:r>
      <w:r w:rsidR="00782AF2">
        <w:t>w</w:t>
      </w:r>
      <w:r w:rsidR="000A58DB">
        <w:t xml:space="preserve"> </w:t>
      </w:r>
      <w:r w:rsidR="00782AF2">
        <w:t>szczeg</w:t>
      </w:r>
      <w:r w:rsidR="000A58DB">
        <w:t>ó</w:t>
      </w:r>
      <w:r w:rsidR="00782AF2">
        <w:t>lno</w:t>
      </w:r>
      <w:r w:rsidR="000A58DB">
        <w:t>ś</w:t>
      </w:r>
      <w:r w:rsidR="00782AF2">
        <w:t>ci</w:t>
      </w:r>
      <w:r w:rsidR="000A58DB">
        <w:t>:</w:t>
      </w:r>
    </w:p>
    <w:p w:rsidR="00134F1E" w:rsidRDefault="00782AF2" w:rsidP="00493AD6">
      <w:pPr>
        <w:numPr>
          <w:ilvl w:val="0"/>
          <w:numId w:val="9"/>
        </w:numPr>
        <w:jc w:val="both"/>
      </w:pPr>
      <w:r>
        <w:t>ilekro</w:t>
      </w:r>
      <w:r w:rsidR="000A58DB">
        <w:t xml:space="preserve">ć </w:t>
      </w:r>
      <w:r>
        <w:t>w</w:t>
      </w:r>
      <w:r w:rsidR="000A58DB">
        <w:t xml:space="preserve"> </w:t>
      </w:r>
      <w:r>
        <w:t>Statucie</w:t>
      </w:r>
      <w:r w:rsidR="000A58DB">
        <w:t xml:space="preserve"> </w:t>
      </w:r>
      <w:r>
        <w:t>tych</w:t>
      </w:r>
      <w:r w:rsidR="000A58DB">
        <w:t xml:space="preserve"> </w:t>
      </w:r>
      <w:r>
        <w:t>szk</w:t>
      </w:r>
      <w:r w:rsidR="000A58DB">
        <w:t xml:space="preserve">ół </w:t>
      </w:r>
      <w:r>
        <w:t>jest</w:t>
      </w:r>
      <w:r w:rsidR="000A58DB">
        <w:t xml:space="preserve"> mowa </w:t>
      </w:r>
      <w:r>
        <w:t>o</w:t>
      </w:r>
      <w:r w:rsidR="000A58DB">
        <w:t xml:space="preserve"> </w:t>
      </w:r>
      <w:r>
        <w:t>dyrektorze</w:t>
      </w:r>
      <w:r w:rsidR="000A58DB">
        <w:t xml:space="preserve">, </w:t>
      </w:r>
      <w:r>
        <w:t>nale</w:t>
      </w:r>
      <w:r w:rsidR="000A58DB">
        <w:t>ż</w:t>
      </w:r>
      <w:r>
        <w:t>y</w:t>
      </w:r>
      <w:r w:rsidR="000A58DB">
        <w:t xml:space="preserve"> </w:t>
      </w:r>
      <w:r>
        <w:t>przez</w:t>
      </w:r>
      <w:r w:rsidR="000A58DB">
        <w:t xml:space="preserve"> </w:t>
      </w:r>
      <w:r>
        <w:t>to</w:t>
      </w:r>
      <w:r w:rsidR="000A58DB">
        <w:t xml:space="preserve"> </w:t>
      </w:r>
      <w:r>
        <w:t>rozumie</w:t>
      </w:r>
      <w:r w:rsidR="000A58DB">
        <w:t xml:space="preserve">ć </w:t>
      </w:r>
      <w:r>
        <w:t>dyrektora</w:t>
      </w:r>
      <w:r w:rsidR="000A58DB">
        <w:t xml:space="preserve"> Zespołu,</w:t>
      </w:r>
    </w:p>
    <w:p w:rsidR="000A58DB" w:rsidRDefault="00686F74" w:rsidP="00493AD6">
      <w:pPr>
        <w:numPr>
          <w:ilvl w:val="0"/>
          <w:numId w:val="9"/>
        </w:numPr>
        <w:jc w:val="both"/>
      </w:pPr>
      <w:r>
        <w:t>ilekroć w Statutach szkół tworzących Zespół jest mowa o pracownikach szkoły, budżecie szkoły itp. należy przez to rozumieć pracowników Zespołu, budżet Zespołu itp.</w:t>
      </w:r>
    </w:p>
    <w:p w:rsidR="00686F74" w:rsidRDefault="00686F74" w:rsidP="00493AD6">
      <w:pPr>
        <w:jc w:val="both"/>
      </w:pPr>
    </w:p>
    <w:p w:rsidR="001F0B5C" w:rsidRDefault="009F553F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11</w:t>
      </w:r>
      <w:r w:rsidR="00B92134">
        <w:rPr>
          <w:sz w:val="28"/>
          <w:szCs w:val="28"/>
        </w:rPr>
        <w:t xml:space="preserve">. 1. </w:t>
      </w:r>
      <w:r w:rsidR="00574704">
        <w:t xml:space="preserve">Dyrektor Zespołu jest dyrektorem wszystkich szkół tworzących Zespół w rozumieniu ustawy, o której mowa w </w:t>
      </w:r>
      <w:r w:rsidR="001F0B5C">
        <w:t>§1.</w:t>
      </w:r>
    </w:p>
    <w:p w:rsidR="001F0B5C" w:rsidRDefault="00B92134" w:rsidP="00493AD6">
      <w:pPr>
        <w:jc w:val="both"/>
      </w:pPr>
      <w:r>
        <w:t xml:space="preserve">2. </w:t>
      </w:r>
      <w:r w:rsidR="00574704">
        <w:t>Rad</w:t>
      </w:r>
      <w:r w:rsidR="00034178">
        <w:t>a</w:t>
      </w:r>
      <w:r w:rsidR="001F0B5C">
        <w:t xml:space="preserve"> </w:t>
      </w:r>
      <w:r w:rsidR="00F6031E">
        <w:t>P</w:t>
      </w:r>
      <w:r w:rsidR="00034178">
        <w:t>edagogiczna</w:t>
      </w:r>
      <w:r w:rsidR="00F6031E">
        <w:t xml:space="preserve">, </w:t>
      </w:r>
      <w:r w:rsidR="001F0B5C">
        <w:t>R</w:t>
      </w:r>
      <w:r w:rsidR="00034178">
        <w:t>ada</w:t>
      </w:r>
      <w:r w:rsidR="001F0B5C">
        <w:t xml:space="preserve"> R</w:t>
      </w:r>
      <w:r w:rsidR="00574704">
        <w:t>odzic</w:t>
      </w:r>
      <w:r w:rsidR="001F0B5C">
        <w:t xml:space="preserve">ów </w:t>
      </w:r>
      <w:r w:rsidR="00574704">
        <w:t>oraz</w:t>
      </w:r>
      <w:r w:rsidR="001F0B5C">
        <w:t xml:space="preserve"> </w:t>
      </w:r>
      <w:r w:rsidR="00574704">
        <w:t>samorz</w:t>
      </w:r>
      <w:r w:rsidR="001F0B5C">
        <w:t>ą</w:t>
      </w:r>
      <w:r w:rsidR="000862F8">
        <w:t>d</w:t>
      </w:r>
      <w:r w:rsidR="001F0B5C">
        <w:t xml:space="preserve"> </w:t>
      </w:r>
      <w:r w:rsidR="000862F8">
        <w:t>uczniowski i samorząd</w:t>
      </w:r>
      <w:r w:rsidR="00DC7B5B">
        <w:t xml:space="preserve"> słuchaczy </w:t>
      </w:r>
      <w:r w:rsidR="001F0B5C">
        <w:t xml:space="preserve"> </w:t>
      </w:r>
      <w:r w:rsidR="00574704">
        <w:t>dzia</w:t>
      </w:r>
      <w:r w:rsidR="001F0B5C">
        <w:t>ł</w:t>
      </w:r>
      <w:r w:rsidR="00574704">
        <w:t>aj</w:t>
      </w:r>
      <w:r w:rsidR="001F0B5C">
        <w:t>ą</w:t>
      </w:r>
      <w:r w:rsidR="00DC7B5B">
        <w:t xml:space="preserve"> </w:t>
      </w:r>
      <w:r w:rsidR="00574704">
        <w:t>o</w:t>
      </w:r>
      <w:r w:rsidR="00034178">
        <w:t>brębie szkoły</w:t>
      </w:r>
      <w:r w:rsidR="001F0B5C">
        <w:t>.</w:t>
      </w:r>
    </w:p>
    <w:p w:rsidR="001A68EC" w:rsidRDefault="00B92134" w:rsidP="00493AD6">
      <w:pPr>
        <w:jc w:val="both"/>
      </w:pPr>
      <w:r>
        <w:t xml:space="preserve">3.  </w:t>
      </w:r>
      <w:r w:rsidR="00574704">
        <w:t>Pracownicy</w:t>
      </w:r>
      <w:r w:rsidR="001F0B5C">
        <w:t xml:space="preserve"> </w:t>
      </w:r>
      <w:r w:rsidR="00574704">
        <w:t>pedagogiczni</w:t>
      </w:r>
      <w:r w:rsidR="001F0B5C">
        <w:t xml:space="preserve"> </w:t>
      </w:r>
      <w:r w:rsidR="00574704">
        <w:t>i</w:t>
      </w:r>
      <w:r w:rsidR="001F0B5C">
        <w:t xml:space="preserve"> </w:t>
      </w:r>
      <w:r w:rsidR="00574704">
        <w:t>niepedagogiczni</w:t>
      </w:r>
      <w:r w:rsidR="001F0B5C">
        <w:t xml:space="preserve"> </w:t>
      </w:r>
      <w:r w:rsidR="00574704">
        <w:t>szk</w:t>
      </w:r>
      <w:r w:rsidR="001F0B5C">
        <w:t xml:space="preserve">ół </w:t>
      </w:r>
      <w:r w:rsidR="00574704">
        <w:t>staj</w:t>
      </w:r>
      <w:r w:rsidR="001F0B5C">
        <w:t xml:space="preserve">ą </w:t>
      </w:r>
      <w:r w:rsidR="00574704">
        <w:t>si</w:t>
      </w:r>
      <w:r w:rsidR="001F0B5C">
        <w:t xml:space="preserve">ę </w:t>
      </w:r>
      <w:r w:rsidR="00574704">
        <w:t>pracownikami</w:t>
      </w:r>
      <w:r w:rsidR="001F0B5C">
        <w:t xml:space="preserve"> Zespołu. </w:t>
      </w:r>
      <w:r w:rsidR="00574704">
        <w:t>Zesp</w:t>
      </w:r>
      <w:r w:rsidR="001F0B5C">
        <w:t xml:space="preserve">ół </w:t>
      </w:r>
      <w:r w:rsidR="00574704">
        <w:t>jest pracodawc</w:t>
      </w:r>
      <w:r w:rsidR="001F0B5C">
        <w:t>ą</w:t>
      </w:r>
      <w:r w:rsidR="00574704">
        <w:t xml:space="preserve"> dla nauczycieli wykonuj</w:t>
      </w:r>
      <w:r w:rsidR="001F0B5C">
        <w:t>ą</w:t>
      </w:r>
      <w:r w:rsidR="00574704">
        <w:t>cych prac</w:t>
      </w:r>
      <w:r w:rsidR="001F0B5C">
        <w:t xml:space="preserve">ę </w:t>
      </w:r>
      <w:r w:rsidR="00574704">
        <w:t>w plac</w:t>
      </w:r>
      <w:r w:rsidR="001F0B5C">
        <w:t>ó</w:t>
      </w:r>
      <w:r w:rsidR="00574704">
        <w:t>wkach</w:t>
      </w:r>
      <w:r w:rsidR="001F0B5C">
        <w:t xml:space="preserve"> </w:t>
      </w:r>
      <w:r w:rsidR="00574704">
        <w:t>wchodz</w:t>
      </w:r>
      <w:r w:rsidR="001F0B5C">
        <w:t>ą</w:t>
      </w:r>
      <w:r w:rsidR="00574704">
        <w:t>cych</w:t>
      </w:r>
      <w:r w:rsidR="001F0B5C">
        <w:t xml:space="preserve"> </w:t>
      </w:r>
      <w:r w:rsidR="00574704">
        <w:t>w</w:t>
      </w:r>
      <w:r w:rsidR="001F0B5C">
        <w:t xml:space="preserve"> </w:t>
      </w:r>
      <w:r w:rsidR="00574704">
        <w:t>jego</w:t>
      </w:r>
      <w:r w:rsidR="001F0B5C">
        <w:t xml:space="preserve"> </w:t>
      </w:r>
      <w:r w:rsidR="00574704">
        <w:t>sk</w:t>
      </w:r>
      <w:r w:rsidR="001F0B5C">
        <w:t>ł</w:t>
      </w:r>
      <w:r w:rsidR="00574704">
        <w:t>ad</w:t>
      </w:r>
      <w:r w:rsidR="001F0B5C">
        <w:t>.</w:t>
      </w:r>
    </w:p>
    <w:p w:rsidR="00A12976" w:rsidRDefault="00B92134" w:rsidP="00493AD6">
      <w:pPr>
        <w:jc w:val="both"/>
      </w:pPr>
      <w:r>
        <w:t xml:space="preserve">4.  </w:t>
      </w:r>
      <w:r w:rsidR="00A12976">
        <w:t>Statuty poszczególnych szkół wchodzących w skład Zespołu Szkół stanowią integralną całość ze Statutem Zespołu Szkół.</w:t>
      </w:r>
    </w:p>
    <w:p w:rsidR="00493AD6" w:rsidRDefault="00493AD6" w:rsidP="00493AD6">
      <w:pPr>
        <w:jc w:val="center"/>
        <w:outlineLvl w:val="0"/>
        <w:rPr>
          <w:sz w:val="28"/>
          <w:szCs w:val="28"/>
        </w:rPr>
      </w:pPr>
    </w:p>
    <w:p w:rsidR="00493AD6" w:rsidRDefault="00493AD6" w:rsidP="00493AD6">
      <w:pPr>
        <w:jc w:val="center"/>
        <w:outlineLvl w:val="0"/>
        <w:rPr>
          <w:sz w:val="28"/>
          <w:szCs w:val="28"/>
        </w:rPr>
      </w:pPr>
    </w:p>
    <w:p w:rsidR="00D87E6B" w:rsidRDefault="00D87E6B" w:rsidP="00493AD6">
      <w:pPr>
        <w:jc w:val="center"/>
        <w:outlineLvl w:val="0"/>
        <w:rPr>
          <w:sz w:val="28"/>
          <w:szCs w:val="28"/>
        </w:rPr>
      </w:pPr>
      <w:r w:rsidRPr="008A3DC9">
        <w:rPr>
          <w:sz w:val="28"/>
          <w:szCs w:val="28"/>
        </w:rPr>
        <w:t>ROZDZIAŁ II</w:t>
      </w:r>
    </w:p>
    <w:p w:rsidR="00102FC3" w:rsidRPr="008A3DC9" w:rsidRDefault="00102FC3" w:rsidP="00493AD6">
      <w:pPr>
        <w:jc w:val="center"/>
        <w:outlineLvl w:val="0"/>
        <w:rPr>
          <w:sz w:val="28"/>
          <w:szCs w:val="28"/>
        </w:rPr>
      </w:pPr>
    </w:p>
    <w:p w:rsidR="00D87E6B" w:rsidRPr="008A3DC9" w:rsidRDefault="00D87E6B" w:rsidP="0049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outlineLvl w:val="0"/>
        <w:rPr>
          <w:sz w:val="28"/>
          <w:szCs w:val="28"/>
          <w:u w:val="single"/>
          <w:shd w:val="clear" w:color="auto" w:fill="E0E0E0"/>
        </w:rPr>
      </w:pPr>
      <w:r w:rsidRPr="008A3DC9">
        <w:rPr>
          <w:sz w:val="28"/>
          <w:szCs w:val="28"/>
          <w:shd w:val="clear" w:color="auto" w:fill="E0E0E0"/>
        </w:rPr>
        <w:t xml:space="preserve">CELE I ZADANIA </w:t>
      </w:r>
      <w:r w:rsidR="009F553F">
        <w:rPr>
          <w:sz w:val="28"/>
          <w:szCs w:val="28"/>
          <w:shd w:val="clear" w:color="auto" w:fill="E0E0E0"/>
        </w:rPr>
        <w:t xml:space="preserve">ZESPOŁU </w:t>
      </w:r>
      <w:r w:rsidRPr="008A3DC9">
        <w:rPr>
          <w:sz w:val="28"/>
          <w:szCs w:val="28"/>
          <w:shd w:val="clear" w:color="auto" w:fill="E0E0E0"/>
        </w:rPr>
        <w:t>SZK</w:t>
      </w:r>
      <w:r w:rsidR="009F553F">
        <w:rPr>
          <w:sz w:val="28"/>
          <w:szCs w:val="28"/>
          <w:shd w:val="clear" w:color="auto" w:fill="E0E0E0"/>
        </w:rPr>
        <w:t>Ó</w:t>
      </w:r>
      <w:r w:rsidRPr="008A3DC9">
        <w:rPr>
          <w:sz w:val="28"/>
          <w:szCs w:val="28"/>
          <w:shd w:val="clear" w:color="auto" w:fill="E0E0E0"/>
        </w:rPr>
        <w:t>Ł:</w:t>
      </w:r>
    </w:p>
    <w:p w:rsidR="00D87E6B" w:rsidRDefault="00D87E6B" w:rsidP="00493AD6">
      <w:pPr>
        <w:jc w:val="both"/>
      </w:pPr>
    </w:p>
    <w:p w:rsidR="00D87E6B" w:rsidRDefault="009F553F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0F0689">
        <w:rPr>
          <w:sz w:val="28"/>
          <w:szCs w:val="28"/>
        </w:rPr>
        <w:t>12</w:t>
      </w:r>
      <w:r w:rsidR="00DC7B5B">
        <w:rPr>
          <w:sz w:val="28"/>
          <w:szCs w:val="28"/>
        </w:rPr>
        <w:t xml:space="preserve">. </w:t>
      </w:r>
      <w:r w:rsidRPr="009F553F">
        <w:t>Zespół Szkół</w:t>
      </w:r>
      <w:r>
        <w:rPr>
          <w:sz w:val="28"/>
          <w:szCs w:val="28"/>
        </w:rPr>
        <w:t xml:space="preserve"> </w:t>
      </w:r>
      <w:r w:rsidR="00D87E6B">
        <w:t>realizuje cele i zadania określone w Ustawie o Systemie Oświaty z dnia 07.09.1991r. (tj. Dz. U. z 1996 r. Nr 67, poz. 329 ze zmianami).</w:t>
      </w:r>
    </w:p>
    <w:p w:rsidR="00D87E6B" w:rsidRDefault="00D87E6B" w:rsidP="00493AD6">
      <w:pPr>
        <w:jc w:val="both"/>
      </w:pPr>
    </w:p>
    <w:p w:rsidR="00311904" w:rsidRDefault="009F553F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0F0689">
        <w:rPr>
          <w:sz w:val="28"/>
          <w:szCs w:val="28"/>
        </w:rPr>
        <w:t>13</w:t>
      </w:r>
      <w:r w:rsidR="00DC7B5B">
        <w:rPr>
          <w:sz w:val="28"/>
          <w:szCs w:val="28"/>
        </w:rPr>
        <w:t xml:space="preserve">. </w:t>
      </w:r>
      <w:r w:rsidR="001B4622" w:rsidRPr="001B4622">
        <w:t xml:space="preserve">Zespół Szkół umożliwia zdobycie wiedzy i umiejętności niezbędnych do: </w:t>
      </w:r>
    </w:p>
    <w:p w:rsidR="00311904" w:rsidRDefault="001B4622" w:rsidP="00493AD6">
      <w:pPr>
        <w:jc w:val="both"/>
      </w:pPr>
      <w:r w:rsidRPr="001B4622">
        <w:t xml:space="preserve">a) uzyskania świadectwa ukończenia szkoły, </w:t>
      </w:r>
    </w:p>
    <w:p w:rsidR="007F7BA7" w:rsidRDefault="001B4622" w:rsidP="007F7BA7">
      <w:pPr>
        <w:jc w:val="both"/>
      </w:pPr>
      <w:r w:rsidRPr="001B4622">
        <w:t xml:space="preserve">b) zdawania egzaminu maturalnego, </w:t>
      </w:r>
    </w:p>
    <w:p w:rsidR="007F7BA7" w:rsidRDefault="007F7BA7" w:rsidP="007F7BA7">
      <w:pPr>
        <w:jc w:val="both"/>
      </w:pPr>
      <w:r>
        <w:t>c) zdawania egzaminu potwierdzającego kwalifikacje w zawodzie.</w:t>
      </w:r>
    </w:p>
    <w:p w:rsidR="00D87E6B" w:rsidRDefault="00826E16" w:rsidP="00493AD6">
      <w:pPr>
        <w:jc w:val="both"/>
      </w:pPr>
      <w:r>
        <w:br/>
      </w:r>
      <w:r w:rsidR="00D3100C" w:rsidRPr="00D3100C">
        <w:t xml:space="preserve">Celem </w:t>
      </w:r>
      <w:r w:rsidR="00D3100C">
        <w:t>Zespołu Szkół jest również:</w:t>
      </w:r>
    </w:p>
    <w:p w:rsidR="000F0689" w:rsidRDefault="000F0689" w:rsidP="00493AD6">
      <w:pPr>
        <w:jc w:val="both"/>
      </w:pPr>
    </w:p>
    <w:p w:rsidR="00414B5D" w:rsidRDefault="00414B5D" w:rsidP="00493AD6">
      <w:pPr>
        <w:numPr>
          <w:ilvl w:val="0"/>
          <w:numId w:val="12"/>
        </w:numPr>
        <w:jc w:val="both"/>
      </w:pPr>
      <w:r>
        <w:t>Zapewnienie uczniom pe</w:t>
      </w:r>
      <w:r w:rsidR="00D3100C">
        <w:t>ł</w:t>
      </w:r>
      <w:r>
        <w:t>nego rozwoju umys</w:t>
      </w:r>
      <w:r w:rsidR="00D3100C">
        <w:t>ł</w:t>
      </w:r>
      <w:r>
        <w:t>owego, moralnego, emocjonalnego</w:t>
      </w:r>
      <w:r w:rsidR="00D3100C">
        <w:br/>
      </w:r>
      <w:r>
        <w:t>i fizycznego w zgodzie z ich potrzebami i mo</w:t>
      </w:r>
      <w:r w:rsidR="00D3100C">
        <w:t>ż</w:t>
      </w:r>
      <w:r>
        <w:t>liwo</w:t>
      </w:r>
      <w:r w:rsidR="00D3100C">
        <w:t>ś</w:t>
      </w:r>
      <w:r>
        <w:t>ciami psychofizycznymi</w:t>
      </w:r>
      <w:r w:rsidR="00D3100C">
        <w:br/>
      </w:r>
      <w:r>
        <w:t>w warunkach poszanowania ich godno</w:t>
      </w:r>
      <w:r w:rsidR="00D3100C">
        <w:t>ś</w:t>
      </w:r>
      <w:r>
        <w:t>ci osobistej oraz wolno</w:t>
      </w:r>
      <w:r w:rsidR="00D3100C">
        <w:t>ś</w:t>
      </w:r>
      <w:r>
        <w:t xml:space="preserve">ci </w:t>
      </w:r>
      <w:r w:rsidR="00D3100C">
        <w:t>ś</w:t>
      </w:r>
      <w:r>
        <w:t>wiatopogl</w:t>
      </w:r>
      <w:r w:rsidR="00D3100C">
        <w:t>ądowej</w:t>
      </w:r>
      <w:r w:rsidR="00D3100C">
        <w:br/>
      </w:r>
      <w:r>
        <w:t>i wyznaniowej. W realizacji tego zadania szko</w:t>
      </w:r>
      <w:r w:rsidR="00D3100C">
        <w:t>ł</w:t>
      </w:r>
      <w:r>
        <w:t>a respektuje zasady nauk pedagogicznych,</w:t>
      </w:r>
      <w:r w:rsidR="00D3100C">
        <w:t xml:space="preserve"> </w:t>
      </w:r>
      <w:r>
        <w:t>przepisy prawa, a tak</w:t>
      </w:r>
      <w:r w:rsidR="00D3100C">
        <w:t>ż</w:t>
      </w:r>
      <w:r>
        <w:t>e zobowi</w:t>
      </w:r>
      <w:r w:rsidR="00D3100C">
        <w:t>ą</w:t>
      </w:r>
      <w:r>
        <w:t>zania wynikaj</w:t>
      </w:r>
      <w:r w:rsidR="00D3100C">
        <w:t>ą</w:t>
      </w:r>
      <w:r>
        <w:t>ce z Powszechnej Deklaracji Praw Cz</w:t>
      </w:r>
      <w:r w:rsidR="00D3100C">
        <w:t>ł</w:t>
      </w:r>
      <w:r>
        <w:t>owieka ONZ, Deklaracji Praw Dziecka ONZ oraz Konwencji o Prawach Dziecka przyj</w:t>
      </w:r>
      <w:r w:rsidR="00D3100C">
        <w:t>ę</w:t>
      </w:r>
      <w:r>
        <w:t xml:space="preserve">tej przez Zgromadzenie Ogólne ONZ 20 listopada 1989r. </w:t>
      </w:r>
    </w:p>
    <w:p w:rsidR="00414B5D" w:rsidRDefault="00414B5D" w:rsidP="00493AD6">
      <w:pPr>
        <w:numPr>
          <w:ilvl w:val="0"/>
          <w:numId w:val="12"/>
        </w:numPr>
        <w:jc w:val="both"/>
      </w:pPr>
      <w:r>
        <w:t>Zapewnienie uczniom opieki pedagogicznej oraz pe</w:t>
      </w:r>
      <w:r w:rsidR="00D3100C">
        <w:t>ł</w:t>
      </w:r>
      <w:r>
        <w:t>nego bezpiecze</w:t>
      </w:r>
      <w:r w:rsidR="00D3100C">
        <w:t>ń</w:t>
      </w:r>
      <w:r>
        <w:t>stwa</w:t>
      </w:r>
      <w:r w:rsidR="00D3100C">
        <w:br/>
      </w:r>
      <w:r>
        <w:t>w szkole, w czasie zaj</w:t>
      </w:r>
      <w:r w:rsidR="00D3100C">
        <w:t>ęć</w:t>
      </w:r>
      <w:r>
        <w:t xml:space="preserve"> organizowanych przez szko</w:t>
      </w:r>
      <w:r w:rsidR="00D3100C">
        <w:t>łę</w:t>
      </w:r>
      <w:r w:rsidR="00F6031E">
        <w:t>.</w:t>
      </w:r>
    </w:p>
    <w:p w:rsidR="00414B5D" w:rsidRDefault="00414B5D" w:rsidP="00493AD6">
      <w:pPr>
        <w:numPr>
          <w:ilvl w:val="0"/>
          <w:numId w:val="12"/>
        </w:numPr>
        <w:jc w:val="both"/>
      </w:pPr>
      <w:r>
        <w:t>Umo</w:t>
      </w:r>
      <w:r w:rsidR="00D3100C">
        <w:t>ż</w:t>
      </w:r>
      <w:r>
        <w:t>liwienie indywidualizacji podej</w:t>
      </w:r>
      <w:r w:rsidR="00D3100C">
        <w:t>ś</w:t>
      </w:r>
      <w:r>
        <w:t>cia pedagogicznego i opieku</w:t>
      </w:r>
      <w:r w:rsidR="00D3100C">
        <w:t>ń</w:t>
      </w:r>
      <w:r>
        <w:t>czego dla ka</w:t>
      </w:r>
      <w:r w:rsidR="00D3100C">
        <w:t>ż</w:t>
      </w:r>
      <w:r>
        <w:t>dego</w:t>
      </w:r>
      <w:r w:rsidR="00D3100C">
        <w:t xml:space="preserve"> </w:t>
      </w:r>
      <w:r>
        <w:t>ucznia poprzez stosowanie ró</w:t>
      </w:r>
      <w:r w:rsidR="00D3100C">
        <w:t>ż</w:t>
      </w:r>
      <w:r>
        <w:t>norodnych metod nauczania i zró</w:t>
      </w:r>
      <w:r w:rsidR="00D3100C">
        <w:t>ż</w:t>
      </w:r>
      <w:r>
        <w:t>nicowanie wymaga</w:t>
      </w:r>
      <w:r w:rsidR="00D3100C">
        <w:t xml:space="preserve">ń </w:t>
      </w:r>
      <w:r>
        <w:t>programowych oraz pe</w:t>
      </w:r>
      <w:r w:rsidR="00D3100C">
        <w:t>ł</w:t>
      </w:r>
      <w:r>
        <w:t xml:space="preserve">ne rozeznanie warunków </w:t>
      </w:r>
      <w:r w:rsidR="00D3100C">
        <w:t>ś</w:t>
      </w:r>
      <w:r>
        <w:t>rodowiskowych.</w:t>
      </w:r>
    </w:p>
    <w:p w:rsidR="00D3100C" w:rsidRDefault="00414B5D" w:rsidP="00493AD6">
      <w:pPr>
        <w:numPr>
          <w:ilvl w:val="0"/>
          <w:numId w:val="12"/>
        </w:numPr>
        <w:jc w:val="both"/>
      </w:pPr>
      <w:r>
        <w:t>Umo</w:t>
      </w:r>
      <w:r w:rsidR="00D3100C">
        <w:t>ż</w:t>
      </w:r>
      <w:r>
        <w:t>liwienie uczniom zdobycia wiedzy i umiej</w:t>
      </w:r>
      <w:r w:rsidR="00D3100C">
        <w:t>ę</w:t>
      </w:r>
      <w:r>
        <w:t>tno</w:t>
      </w:r>
      <w:r w:rsidR="00D3100C">
        <w:t>ś</w:t>
      </w:r>
      <w:r>
        <w:t>ci niezb</w:t>
      </w:r>
      <w:r w:rsidR="00D3100C">
        <w:t>ę</w:t>
      </w:r>
      <w:r>
        <w:t xml:space="preserve">dnych do uzyskania </w:t>
      </w:r>
      <w:r w:rsidR="00D3100C">
        <w:t>ś</w:t>
      </w:r>
      <w:r>
        <w:t>wiadectwa uko</w:t>
      </w:r>
      <w:r w:rsidR="00D3100C">
        <w:t>ń</w:t>
      </w:r>
      <w:r>
        <w:t>czenia szko</w:t>
      </w:r>
      <w:r w:rsidR="00D3100C">
        <w:t>ł</w:t>
      </w:r>
      <w:r>
        <w:t>y, dyplomu potwierdzaj</w:t>
      </w:r>
      <w:r w:rsidR="00D3100C">
        <w:t>ą</w:t>
      </w:r>
      <w:r>
        <w:t>cego kwalifikacje zawodowe,</w:t>
      </w:r>
      <w:r w:rsidR="00D3100C">
        <w:t xml:space="preserve"> ś</w:t>
      </w:r>
      <w:r>
        <w:t xml:space="preserve">wiadectwa </w:t>
      </w:r>
      <w:r w:rsidR="0067154B">
        <w:t>maturalnego</w:t>
      </w:r>
      <w:r>
        <w:t xml:space="preserve">. </w:t>
      </w:r>
    </w:p>
    <w:p w:rsidR="00414B5D" w:rsidRDefault="00414B5D" w:rsidP="00493AD6">
      <w:pPr>
        <w:numPr>
          <w:ilvl w:val="0"/>
          <w:numId w:val="12"/>
        </w:numPr>
        <w:jc w:val="both"/>
      </w:pPr>
      <w:r>
        <w:t>Umo</w:t>
      </w:r>
      <w:r w:rsidR="00D3100C">
        <w:t>ż</w:t>
      </w:r>
      <w:r>
        <w:t xml:space="preserve">liwienie uczniom dokonanie </w:t>
      </w:r>
      <w:r w:rsidR="00D3100C">
        <w:t>ś</w:t>
      </w:r>
      <w:r>
        <w:t>wiadomego wyboru dalszego kierunku kszta</w:t>
      </w:r>
      <w:r w:rsidR="00D3100C">
        <w:t>ł</w:t>
      </w:r>
      <w:r>
        <w:t>cenia lub wykonywania wybranego zawodu.</w:t>
      </w:r>
    </w:p>
    <w:p w:rsidR="00414B5D" w:rsidRDefault="00414B5D" w:rsidP="00493AD6">
      <w:pPr>
        <w:numPr>
          <w:ilvl w:val="0"/>
          <w:numId w:val="12"/>
        </w:numPr>
        <w:jc w:val="both"/>
      </w:pPr>
      <w:r>
        <w:t>Kszta</w:t>
      </w:r>
      <w:r w:rsidR="00D3100C">
        <w:t>ł</w:t>
      </w:r>
      <w:r>
        <w:t xml:space="preserve">towanie </w:t>
      </w:r>
      <w:r w:rsidR="00D3100C">
        <w:t>ś</w:t>
      </w:r>
      <w:r>
        <w:t>rodowiska wychowawczego sprzyjaj</w:t>
      </w:r>
      <w:r w:rsidR="00D3100C">
        <w:t>ą</w:t>
      </w:r>
      <w:r>
        <w:t>cego realizacji celów i zasad okre</w:t>
      </w:r>
      <w:r w:rsidR="00BF3F5D">
        <w:t>ś</w:t>
      </w:r>
      <w:r>
        <w:t xml:space="preserve">lonych w </w:t>
      </w:r>
      <w:r w:rsidR="00F6031E">
        <w:t>prawie oświatowym</w:t>
      </w:r>
      <w:r>
        <w:t xml:space="preserve"> stosownie do warunków szko</w:t>
      </w:r>
      <w:r w:rsidR="00BF3F5D">
        <w:t>ł</w:t>
      </w:r>
      <w:r>
        <w:t>y i wieku uczniów.</w:t>
      </w:r>
    </w:p>
    <w:p w:rsidR="00414B5D" w:rsidRDefault="00414B5D" w:rsidP="00493AD6">
      <w:pPr>
        <w:numPr>
          <w:ilvl w:val="0"/>
          <w:numId w:val="12"/>
        </w:numPr>
        <w:jc w:val="both"/>
      </w:pPr>
      <w:r>
        <w:t>Upowszechnianie wiedzy ekologicznej w</w:t>
      </w:r>
      <w:r w:rsidR="00BF3F5D">
        <w:t>ś</w:t>
      </w:r>
      <w:r>
        <w:t>ród m</w:t>
      </w:r>
      <w:r w:rsidR="00BF3F5D">
        <w:t>ł</w:t>
      </w:r>
      <w:r>
        <w:t>odzie</w:t>
      </w:r>
      <w:r w:rsidR="00BF3F5D">
        <w:t>ż</w:t>
      </w:r>
      <w:r>
        <w:t>y oraz kszta</w:t>
      </w:r>
      <w:r w:rsidR="00BF3F5D">
        <w:t>ł</w:t>
      </w:r>
      <w:r>
        <w:t>towanie w</w:t>
      </w:r>
      <w:r w:rsidR="00BF3F5D">
        <w:t>ł</w:t>
      </w:r>
      <w:r>
        <w:t>a</w:t>
      </w:r>
      <w:r w:rsidR="00BF3F5D">
        <w:t>ś</w:t>
      </w:r>
      <w:r>
        <w:t xml:space="preserve">ciwych postaw wobec problemów ochrony </w:t>
      </w:r>
      <w:r w:rsidR="00BF3F5D">
        <w:t>ś</w:t>
      </w:r>
      <w:r>
        <w:t xml:space="preserve">rodowiska. </w:t>
      </w:r>
    </w:p>
    <w:p w:rsidR="00414B5D" w:rsidRDefault="00414B5D" w:rsidP="00493AD6">
      <w:pPr>
        <w:numPr>
          <w:ilvl w:val="0"/>
          <w:numId w:val="12"/>
        </w:numPr>
        <w:jc w:val="both"/>
      </w:pPr>
      <w:r>
        <w:t>Przygotowanie s</w:t>
      </w:r>
      <w:r w:rsidR="00BF3F5D">
        <w:t>ł</w:t>
      </w:r>
      <w:r>
        <w:t>uchaczy zgodnie z zasadami demokracji, tolerancji, sprawiedliwo</w:t>
      </w:r>
      <w:r w:rsidR="00BF3F5D">
        <w:t>ś</w:t>
      </w:r>
      <w:r>
        <w:t>ci,</w:t>
      </w:r>
      <w:r w:rsidR="00BF3F5D">
        <w:t xml:space="preserve"> </w:t>
      </w:r>
      <w:r>
        <w:t>wolno</w:t>
      </w:r>
      <w:r w:rsidR="00BF3F5D">
        <w:t>ś</w:t>
      </w:r>
      <w:r>
        <w:t>ci do wype</w:t>
      </w:r>
      <w:r w:rsidR="00BF3F5D">
        <w:t>ł</w:t>
      </w:r>
      <w:r>
        <w:t>niania obowi</w:t>
      </w:r>
      <w:r w:rsidR="00BF3F5D">
        <w:t>ą</w:t>
      </w:r>
      <w:r>
        <w:t>zków obywatelskich, a w szczególno</w:t>
      </w:r>
      <w:r w:rsidR="00BF3F5D">
        <w:t>ś</w:t>
      </w:r>
      <w:r>
        <w:t>ci: kszta</w:t>
      </w:r>
      <w:r w:rsidR="00BF3F5D">
        <w:t>ł</w:t>
      </w:r>
      <w:r>
        <w:t>towanie przekonania o podmiotowym i spo</w:t>
      </w:r>
      <w:r w:rsidR="00BF3F5D">
        <w:t>ł</w:t>
      </w:r>
      <w:r>
        <w:t>ecznym charakterze egzystencji cz</w:t>
      </w:r>
      <w:r w:rsidR="00BF3F5D">
        <w:t>ł</w:t>
      </w:r>
      <w:r>
        <w:t xml:space="preserve">owieka oraz pozytywnej motywacji do nauki, pracy i osobistego uczestnictwa w </w:t>
      </w:r>
      <w:r w:rsidR="00BF3F5D">
        <w:t>ż</w:t>
      </w:r>
      <w:r>
        <w:t xml:space="preserve">yciu </w:t>
      </w:r>
      <w:r w:rsidR="00BF3F5D">
        <w:t>ś</w:t>
      </w:r>
      <w:r>
        <w:t>rodowiska</w:t>
      </w:r>
      <w:r w:rsidR="00BF3F5D">
        <w:br/>
      </w:r>
      <w:r>
        <w:lastRenderedPageBreak/>
        <w:t>i kraju,</w:t>
      </w:r>
      <w:r w:rsidR="00BF3F5D">
        <w:t xml:space="preserve"> </w:t>
      </w:r>
      <w:r>
        <w:t>kszta</w:t>
      </w:r>
      <w:r w:rsidR="00BF3F5D">
        <w:t>ł</w:t>
      </w:r>
      <w:r>
        <w:t>towanie humanistycznej postawy s</w:t>
      </w:r>
      <w:r w:rsidR="00BF3F5D">
        <w:t>ł</w:t>
      </w:r>
      <w:r>
        <w:t xml:space="preserve">uchaczy, poszanowania norm </w:t>
      </w:r>
      <w:r w:rsidR="00BF3F5D">
        <w:t>ż</w:t>
      </w:r>
      <w:r>
        <w:t xml:space="preserve">ycia </w:t>
      </w:r>
      <w:r w:rsidR="00BF3F5D">
        <w:t xml:space="preserve">społecznego </w:t>
      </w:r>
      <w:r>
        <w:t>oraz trwa</w:t>
      </w:r>
      <w:r w:rsidR="00BF3F5D">
        <w:t>ł</w:t>
      </w:r>
      <w:r>
        <w:t>ych warto</w:t>
      </w:r>
      <w:r w:rsidR="00BF3F5D">
        <w:t>ś</w:t>
      </w:r>
      <w:r>
        <w:t>ci kultury narodowej, wyrabianie poczucia obowi</w:t>
      </w:r>
      <w:r w:rsidR="00BF3F5D">
        <w:t>ą</w:t>
      </w:r>
      <w:r>
        <w:t>zku, dyscypliny i pe</w:t>
      </w:r>
      <w:r w:rsidR="00BF3F5D">
        <w:t>ł</w:t>
      </w:r>
      <w:r>
        <w:t>nej odpowiedzialno</w:t>
      </w:r>
      <w:r w:rsidR="00BF3F5D">
        <w:t>ści z</w:t>
      </w:r>
      <w:r>
        <w:t>a siebie i wykonywan</w:t>
      </w:r>
      <w:r w:rsidR="00BF3F5D">
        <w:t>e</w:t>
      </w:r>
      <w:r>
        <w:t xml:space="preserve"> prace, wdra</w:t>
      </w:r>
      <w:r w:rsidR="00BF3F5D">
        <w:t>ż</w:t>
      </w:r>
      <w:r>
        <w:t>anie s</w:t>
      </w:r>
      <w:r w:rsidR="00BF3F5D">
        <w:t>ł</w:t>
      </w:r>
      <w:r>
        <w:t>uchaczy do samokszta</w:t>
      </w:r>
      <w:r w:rsidR="00BF3F5D">
        <w:t>ł</w:t>
      </w:r>
      <w:r>
        <w:t>cenia oraz pog</w:t>
      </w:r>
      <w:r w:rsidR="00BF3F5D">
        <w:t xml:space="preserve">łębiania wiedzy ogólnej </w:t>
      </w:r>
      <w:r>
        <w:t xml:space="preserve">i zawodowej. </w:t>
      </w:r>
    </w:p>
    <w:p w:rsidR="00414B5D" w:rsidRDefault="00414B5D" w:rsidP="00493AD6">
      <w:pPr>
        <w:numPr>
          <w:ilvl w:val="0"/>
          <w:numId w:val="12"/>
        </w:numPr>
        <w:jc w:val="both"/>
      </w:pPr>
      <w:r>
        <w:t>Zespó</w:t>
      </w:r>
      <w:r w:rsidR="00BF3F5D">
        <w:t>ł</w:t>
      </w:r>
      <w:r>
        <w:t xml:space="preserve"> rozwija uzdolnienia, talenty i zainteresowania uczniów na zaj</w:t>
      </w:r>
      <w:r w:rsidR="00BF3F5D">
        <w:t xml:space="preserve">ęciach </w:t>
      </w:r>
      <w:r>
        <w:t>pozalekcyjnych z ró</w:t>
      </w:r>
      <w:r w:rsidR="00BF3F5D">
        <w:t>ż</w:t>
      </w:r>
      <w:r>
        <w:t>nych dziedzin, organizo</w:t>
      </w:r>
      <w:r w:rsidR="00BF3F5D">
        <w:t xml:space="preserve">wanych zgodnie z oczekiwaniami </w:t>
      </w:r>
      <w:r>
        <w:t>uczniów i rodziców.</w:t>
      </w:r>
    </w:p>
    <w:p w:rsidR="007C182D" w:rsidRDefault="007C182D" w:rsidP="007C182D">
      <w:pPr>
        <w:numPr>
          <w:ilvl w:val="0"/>
          <w:numId w:val="12"/>
        </w:numPr>
      </w:pPr>
      <w:r>
        <w:t>Zespół umozliwia pobieranie nauki przez młodzież i dorosłych niepełnosprawnych, niedotosowanych społecznie zgodnie z indywidualnymi potrzebami rozwojowymi i edukacyjnymi oraz predsypozycjami.</w:t>
      </w:r>
    </w:p>
    <w:p w:rsidR="00D629E5" w:rsidRDefault="00D629E5" w:rsidP="007C182D">
      <w:pPr>
        <w:numPr>
          <w:ilvl w:val="0"/>
          <w:numId w:val="12"/>
        </w:numPr>
      </w:pPr>
      <w:r w:rsidRPr="00D629E5">
        <w:t>Uwzględniając deklaracje uczniów bądź rodziców, szkoła organizuje zajęcia „Wychowanie do życia w rodzinie</w:t>
      </w:r>
      <w:r>
        <w:t>”.</w:t>
      </w:r>
    </w:p>
    <w:p w:rsidR="007C182D" w:rsidRDefault="007C182D" w:rsidP="007C182D">
      <w:pPr>
        <w:ind w:left="720"/>
        <w:jc w:val="both"/>
      </w:pPr>
    </w:p>
    <w:p w:rsidR="00414B5D" w:rsidRDefault="00414B5D" w:rsidP="00493AD6">
      <w:pPr>
        <w:jc w:val="both"/>
      </w:pPr>
    </w:p>
    <w:p w:rsidR="00D87E6B" w:rsidRDefault="00F35023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C64F07">
        <w:rPr>
          <w:sz w:val="28"/>
          <w:szCs w:val="28"/>
        </w:rPr>
        <w:t>14</w:t>
      </w:r>
      <w:r w:rsidR="00DC7B5B">
        <w:rPr>
          <w:sz w:val="28"/>
          <w:szCs w:val="28"/>
        </w:rPr>
        <w:t xml:space="preserve">. </w:t>
      </w:r>
      <w:r w:rsidRPr="00F35023">
        <w:t>Zespół Szkół</w:t>
      </w:r>
      <w:r>
        <w:rPr>
          <w:sz w:val="28"/>
          <w:szCs w:val="28"/>
        </w:rPr>
        <w:t xml:space="preserve"> </w:t>
      </w:r>
      <w:r w:rsidR="00D87E6B">
        <w:t>kształtuje środowisko wychowawcze sprzyjaj</w:t>
      </w:r>
      <w:r w:rsidR="006076EB">
        <w:t xml:space="preserve">ące realizowaniu celów i zadań </w:t>
      </w:r>
      <w:r w:rsidR="00D87E6B">
        <w:t>określonych w ustawie, stosownie do warunków sz</w:t>
      </w:r>
      <w:r w:rsidR="006076EB">
        <w:t>koły</w:t>
      </w:r>
      <w:r w:rsidR="00B11C73">
        <w:t xml:space="preserve">, </w:t>
      </w:r>
      <w:r w:rsidR="006076EB">
        <w:t>wieku uczniów</w:t>
      </w:r>
      <w:r w:rsidR="00B11C73">
        <w:t xml:space="preserve"> i słuchaczy</w:t>
      </w:r>
      <w:r w:rsidR="006076EB">
        <w:t>, zgodnie</w:t>
      </w:r>
      <w:r w:rsidR="00B11C73">
        <w:br/>
      </w:r>
      <w:r w:rsidR="00D87E6B">
        <w:t>z zadaniami wynikającymi z polityki oświatowej państwa</w:t>
      </w:r>
      <w:r>
        <w:t xml:space="preserve"> oraz s</w:t>
      </w:r>
      <w:r w:rsidR="00D87E6B">
        <w:t>prawuje i zapewnia opiekę nad uczniami odpowiednio do ich potrzeb oraz możliwości szkoły.</w:t>
      </w:r>
    </w:p>
    <w:p w:rsidR="008A3DC9" w:rsidRDefault="008A3DC9" w:rsidP="00493AD6">
      <w:pPr>
        <w:jc w:val="both"/>
        <w:rPr>
          <w:sz w:val="28"/>
          <w:szCs w:val="28"/>
          <w:u w:val="single"/>
        </w:rPr>
      </w:pPr>
    </w:p>
    <w:p w:rsidR="00477EA6" w:rsidRPr="008A3DC9" w:rsidRDefault="00477EA6" w:rsidP="00493AD6">
      <w:pPr>
        <w:jc w:val="center"/>
        <w:rPr>
          <w:sz w:val="28"/>
          <w:szCs w:val="28"/>
          <w:u w:val="single"/>
        </w:rPr>
      </w:pPr>
    </w:p>
    <w:p w:rsidR="008A3DC9" w:rsidRDefault="008A3DC9" w:rsidP="00493AD6">
      <w:pPr>
        <w:pStyle w:val="Nagwek1"/>
        <w:rPr>
          <w:b w:val="0"/>
          <w:sz w:val="28"/>
          <w:szCs w:val="28"/>
        </w:rPr>
      </w:pPr>
      <w:r w:rsidRPr="008A3DC9">
        <w:rPr>
          <w:b w:val="0"/>
          <w:sz w:val="28"/>
          <w:szCs w:val="28"/>
        </w:rPr>
        <w:t>ROZDZIAŁ III</w:t>
      </w:r>
    </w:p>
    <w:p w:rsidR="00102FC3" w:rsidRDefault="00102FC3" w:rsidP="00493AD6">
      <w:pPr>
        <w:jc w:val="center"/>
      </w:pPr>
    </w:p>
    <w:p w:rsidR="008A3DC9" w:rsidRPr="008A3DC9" w:rsidRDefault="008A3DC9" w:rsidP="0049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sz w:val="28"/>
          <w:szCs w:val="28"/>
        </w:rPr>
      </w:pPr>
      <w:r w:rsidRPr="008A3DC9">
        <w:rPr>
          <w:sz w:val="28"/>
          <w:szCs w:val="28"/>
        </w:rPr>
        <w:t xml:space="preserve">ORGANY </w:t>
      </w:r>
      <w:r w:rsidR="00FB32D4">
        <w:rPr>
          <w:sz w:val="28"/>
          <w:szCs w:val="28"/>
        </w:rPr>
        <w:t xml:space="preserve">ZESPOŁU </w:t>
      </w:r>
      <w:r w:rsidRPr="008A3DC9">
        <w:rPr>
          <w:sz w:val="28"/>
          <w:szCs w:val="28"/>
        </w:rPr>
        <w:t>SZK</w:t>
      </w:r>
      <w:r w:rsidR="00FB32D4">
        <w:rPr>
          <w:sz w:val="28"/>
          <w:szCs w:val="28"/>
        </w:rPr>
        <w:t>ÓŁ</w:t>
      </w:r>
      <w:r w:rsidRPr="008A3DC9">
        <w:rPr>
          <w:sz w:val="28"/>
          <w:szCs w:val="28"/>
        </w:rPr>
        <w:t>:</w:t>
      </w:r>
    </w:p>
    <w:p w:rsidR="008A3DC9" w:rsidRDefault="008A3DC9" w:rsidP="00493AD6">
      <w:pPr>
        <w:jc w:val="both"/>
      </w:pPr>
    </w:p>
    <w:p w:rsidR="008A3DC9" w:rsidRDefault="004F56A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15</w:t>
      </w:r>
      <w:r w:rsidR="00DC7B5B">
        <w:rPr>
          <w:sz w:val="28"/>
          <w:szCs w:val="28"/>
        </w:rPr>
        <w:t xml:space="preserve">. </w:t>
      </w:r>
      <w:r w:rsidR="008A3DC9">
        <w:t xml:space="preserve">Organami </w:t>
      </w:r>
      <w:r>
        <w:t xml:space="preserve">Zespołu Szkół </w:t>
      </w:r>
      <w:r w:rsidR="008A3DC9">
        <w:t>są:</w:t>
      </w:r>
    </w:p>
    <w:p w:rsidR="008A3DC9" w:rsidRDefault="008A3DC9" w:rsidP="00493AD6">
      <w:pPr>
        <w:numPr>
          <w:ilvl w:val="0"/>
          <w:numId w:val="7"/>
        </w:numPr>
        <w:jc w:val="both"/>
      </w:pPr>
      <w:r>
        <w:t>Dyrektor ZSP,</w:t>
      </w:r>
    </w:p>
    <w:p w:rsidR="008A3DC9" w:rsidRDefault="008A3DC9" w:rsidP="00493AD6">
      <w:pPr>
        <w:numPr>
          <w:ilvl w:val="0"/>
          <w:numId w:val="7"/>
        </w:numPr>
        <w:jc w:val="both"/>
      </w:pPr>
      <w:r>
        <w:t xml:space="preserve">Rada Pedagogiczna  ZSP- regulamin RP </w:t>
      </w:r>
      <w:r w:rsidR="00B27054">
        <w:t>– Zał. 1_1,</w:t>
      </w:r>
    </w:p>
    <w:p w:rsidR="008A3DC9" w:rsidRPr="008523CC" w:rsidRDefault="008A3DC9" w:rsidP="00493AD6">
      <w:pPr>
        <w:numPr>
          <w:ilvl w:val="0"/>
          <w:numId w:val="7"/>
        </w:numPr>
        <w:jc w:val="both"/>
        <w:rPr>
          <w:color w:val="FF0000"/>
        </w:rPr>
      </w:pPr>
      <w:r>
        <w:t>Rada Ro</w:t>
      </w:r>
      <w:r w:rsidR="00B11C73">
        <w:t xml:space="preserve">dziców ZSP - regulamin </w:t>
      </w:r>
      <w:r w:rsidR="00B27054">
        <w:t>RR – Zał. 1_6 ,</w:t>
      </w:r>
    </w:p>
    <w:p w:rsidR="008A3DC9" w:rsidRDefault="008A3DC9" w:rsidP="00493AD6">
      <w:pPr>
        <w:numPr>
          <w:ilvl w:val="0"/>
          <w:numId w:val="7"/>
        </w:numPr>
        <w:jc w:val="both"/>
      </w:pPr>
      <w:r>
        <w:t xml:space="preserve">Samorząd Uczniowski  -  regulamin SU </w:t>
      </w:r>
      <w:r w:rsidR="00B27054">
        <w:t>–</w:t>
      </w:r>
      <w:r w:rsidR="00092F9C">
        <w:t xml:space="preserve"> Zał. 2_1,</w:t>
      </w:r>
      <w:r>
        <w:t xml:space="preserve"> </w:t>
      </w:r>
      <w:r w:rsidR="00B27054">
        <w:t>Zał. 3_1,</w:t>
      </w:r>
    </w:p>
    <w:p w:rsidR="008A3DC9" w:rsidRPr="008523CC" w:rsidRDefault="008A3DC9" w:rsidP="00493AD6">
      <w:pPr>
        <w:numPr>
          <w:ilvl w:val="0"/>
          <w:numId w:val="7"/>
        </w:numPr>
        <w:jc w:val="both"/>
        <w:rPr>
          <w:color w:val="FF0000"/>
        </w:rPr>
      </w:pPr>
      <w:r>
        <w:t xml:space="preserve">Samorząd Słuchaczy  -  regulamin </w:t>
      </w:r>
      <w:r w:rsidR="00B27054">
        <w:t xml:space="preserve">SS </w:t>
      </w:r>
      <w:r>
        <w:t xml:space="preserve">– </w:t>
      </w:r>
      <w:r w:rsidR="00B27054">
        <w:t>Zał. 3_2.</w:t>
      </w:r>
    </w:p>
    <w:p w:rsidR="008A3DC9" w:rsidRDefault="008A3DC9" w:rsidP="00493AD6">
      <w:pPr>
        <w:jc w:val="both"/>
      </w:pPr>
    </w:p>
    <w:p w:rsidR="008A3DC9" w:rsidRDefault="004F56A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16</w:t>
      </w:r>
      <w:r w:rsidR="00DC7B5B">
        <w:rPr>
          <w:sz w:val="28"/>
          <w:szCs w:val="28"/>
        </w:rPr>
        <w:t xml:space="preserve">. </w:t>
      </w:r>
      <w:r w:rsidR="008A3DC9">
        <w:t>D</w:t>
      </w:r>
      <w:r w:rsidR="00DC7B5B">
        <w:t>yrektor szkoły współpracuje z wicedyrektorami</w:t>
      </w:r>
      <w:r w:rsidR="008A3DC9">
        <w:t xml:space="preserve">, główną księgową, </w:t>
      </w:r>
      <w:r w:rsidR="00B673D3">
        <w:t xml:space="preserve">działem kadr, </w:t>
      </w:r>
      <w:r w:rsidR="008A3DC9">
        <w:t xml:space="preserve">sekretarzem szkoły, </w:t>
      </w:r>
      <w:r w:rsidR="00FA2DA3">
        <w:t>a w szczególności</w:t>
      </w:r>
      <w:r w:rsidR="008A3DC9">
        <w:t>:</w:t>
      </w:r>
    </w:p>
    <w:p w:rsidR="00E76C10" w:rsidRDefault="00E76C10" w:rsidP="00E76C10">
      <w:pPr>
        <w:pStyle w:val="Akapitzlist"/>
        <w:numPr>
          <w:ilvl w:val="0"/>
          <w:numId w:val="34"/>
        </w:numPr>
        <w:jc w:val="both"/>
      </w:pPr>
      <w:r>
        <w:t>d</w:t>
      </w:r>
      <w:r w:rsidRPr="00E76C10">
        <w:t>yrektor  szkoły  ustala  zakres  obowiązków  i  odpowiedzialności  dla  poszczególnych  osób,  pracujących na samodzielnych stanowiskach nie będącymi nauczycielami</w:t>
      </w:r>
      <w:r>
        <w:t>,</w:t>
      </w:r>
      <w:r w:rsidR="008A3DC9">
        <w:t xml:space="preserve"> </w:t>
      </w:r>
    </w:p>
    <w:p w:rsidR="00E76C10" w:rsidRDefault="008A3DC9" w:rsidP="00E76C10">
      <w:pPr>
        <w:pStyle w:val="Akapitzlist"/>
        <w:numPr>
          <w:ilvl w:val="0"/>
          <w:numId w:val="34"/>
        </w:numPr>
        <w:jc w:val="both"/>
      </w:pPr>
      <w:r>
        <w:t>w ramach ustalonych i zatwierdzonych regulaminów pracy poszczególne organy szkoły  mają możliwość swobodnego działania i podejmowania decyzji oraz pracy twórczej</w:t>
      </w:r>
      <w:r w:rsidR="00FA2DA3">
        <w:br/>
      </w:r>
      <w:r>
        <w:t>w kierunku nowych możliwości rozwoju szkoły, podnoszenie kultury i wiedzy uczniów,</w:t>
      </w:r>
    </w:p>
    <w:p w:rsidR="00E76C10" w:rsidRDefault="008A3DC9" w:rsidP="00E76C10">
      <w:pPr>
        <w:pStyle w:val="Akapitzlist"/>
        <w:numPr>
          <w:ilvl w:val="0"/>
          <w:numId w:val="34"/>
        </w:numPr>
        <w:jc w:val="both"/>
      </w:pPr>
      <w:r>
        <w:t>wymiana informacji pomiędzy organami szkoły odbywa się na spotkaniach, w miarę potrzeb na bieżąco,</w:t>
      </w:r>
    </w:p>
    <w:p w:rsidR="008A3DC9" w:rsidRPr="00E76C10" w:rsidRDefault="008A3DC9" w:rsidP="00E76C10">
      <w:pPr>
        <w:pStyle w:val="Akapitzlist"/>
        <w:numPr>
          <w:ilvl w:val="0"/>
          <w:numId w:val="34"/>
        </w:numPr>
        <w:jc w:val="both"/>
      </w:pPr>
      <w:r>
        <w:t xml:space="preserve">kompetencje i zadania Dyrektora określone są w </w:t>
      </w:r>
      <w:r w:rsidR="00B27054">
        <w:t>Zał. 1_3.</w:t>
      </w:r>
      <w:r w:rsidRPr="00E76C10">
        <w:rPr>
          <w:color w:val="FF0000"/>
        </w:rPr>
        <w:t xml:space="preserve"> </w:t>
      </w:r>
    </w:p>
    <w:p w:rsidR="008A3DC9" w:rsidRDefault="008A3DC9" w:rsidP="00493AD6">
      <w:pPr>
        <w:jc w:val="both"/>
      </w:pPr>
    </w:p>
    <w:p w:rsidR="00C115BC" w:rsidRDefault="004F56A0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C64F07">
        <w:rPr>
          <w:sz w:val="28"/>
          <w:szCs w:val="28"/>
        </w:rPr>
        <w:t>17</w:t>
      </w:r>
      <w:r w:rsidR="00DC7B5B">
        <w:rPr>
          <w:sz w:val="28"/>
          <w:szCs w:val="28"/>
        </w:rPr>
        <w:t xml:space="preserve">. 1. </w:t>
      </w:r>
      <w:r w:rsidR="008A3DC9">
        <w:t>Rada Pedagogiczna może wystąpić z wnioskiem</w:t>
      </w:r>
      <w:r w:rsidR="00FA2DA3">
        <w:t xml:space="preserve"> do organu prowadzącego szkołę</w:t>
      </w:r>
      <w:r w:rsidR="00FA2DA3">
        <w:br/>
      </w:r>
      <w:r w:rsidR="008A3DC9">
        <w:t>o odwołanie z funkcji dyrektora lub do dyrektora o odwołanie wicedyrektora.</w:t>
      </w:r>
      <w:r w:rsidR="00826E16">
        <w:br/>
      </w:r>
      <w:r w:rsidR="008A3DC9">
        <w:t>W powyższym przypadku uprawniony jest zobowiązany przeprowad</w:t>
      </w:r>
      <w:r w:rsidR="00FA2DA3">
        <w:t xml:space="preserve">zić postępowanie wyjaśniające  </w:t>
      </w:r>
      <w:r w:rsidR="008A3DC9">
        <w:t>i powiadomić o jego wyniku Radę Pedagogiczną w ciągu 14 dni od otrzymania wniosku (Dz.</w:t>
      </w:r>
      <w:r w:rsidR="00B27054">
        <w:t xml:space="preserve"> </w:t>
      </w:r>
      <w:r w:rsidR="008A3DC9">
        <w:t>U. Nr 55</w:t>
      </w:r>
      <w:r w:rsidR="00B27054">
        <w:t>,</w:t>
      </w:r>
      <w:r w:rsidR="008A3DC9">
        <w:t xml:space="preserve"> poz. 425</w:t>
      </w:r>
      <w:r w:rsidR="00B27054">
        <w:t xml:space="preserve"> </w:t>
      </w:r>
      <w:r w:rsidR="008A3DC9">
        <w:t>z 07.09.1991 r.)</w:t>
      </w:r>
      <w:r w:rsidR="00C115BC">
        <w:t>.</w:t>
      </w:r>
    </w:p>
    <w:p w:rsidR="008A3DC9" w:rsidRDefault="00DC7B5B" w:rsidP="00493AD6">
      <w:pPr>
        <w:jc w:val="both"/>
      </w:pPr>
      <w:r>
        <w:t>2.</w:t>
      </w:r>
      <w:r w:rsidR="00C115BC">
        <w:t xml:space="preserve">W </w:t>
      </w:r>
      <w:r w:rsidR="00B92134">
        <w:t>przypadku zaistnienia sporów mię</w:t>
      </w:r>
      <w:r w:rsidR="00C115BC">
        <w:t>dzy poszczególnymi organami Zespołu strony uczestniczące w sporze zwracają się z prośbą o mediacje do organu prowadzącego Zespół oraz organu sprawującego nadzór pedagogiczny.</w:t>
      </w:r>
    </w:p>
    <w:p w:rsidR="008A3DC9" w:rsidRDefault="008A3DC9" w:rsidP="00493AD6">
      <w:pPr>
        <w:jc w:val="both"/>
      </w:pPr>
    </w:p>
    <w:p w:rsidR="008A3DC9" w:rsidRDefault="004F56A0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C64F07">
        <w:rPr>
          <w:sz w:val="28"/>
          <w:szCs w:val="28"/>
        </w:rPr>
        <w:t>18</w:t>
      </w:r>
      <w:r w:rsidR="00DC7B5B">
        <w:rPr>
          <w:sz w:val="28"/>
          <w:szCs w:val="28"/>
        </w:rPr>
        <w:t xml:space="preserve">. </w:t>
      </w:r>
      <w:r w:rsidR="008A3DC9">
        <w:t>Uchwały Rady Pedagogicznej są podejmowane większością głosów w obecności przynajmniej 50% członków. Realizacja uchwały Ra</w:t>
      </w:r>
      <w:r w:rsidR="00FA2DA3">
        <w:t xml:space="preserve">dy jest obowiązkiem wszystkich </w:t>
      </w:r>
      <w:r w:rsidR="008A3DC9">
        <w:t xml:space="preserve">jej członków. </w:t>
      </w:r>
    </w:p>
    <w:p w:rsidR="00DC7B5B" w:rsidRDefault="00DC7B5B" w:rsidP="00493AD6">
      <w:pPr>
        <w:jc w:val="both"/>
      </w:pPr>
    </w:p>
    <w:p w:rsidR="007062BA" w:rsidRPr="007062BA" w:rsidRDefault="007062BA" w:rsidP="00493AD6">
      <w:pPr>
        <w:pStyle w:val="Nagwek1"/>
        <w:rPr>
          <w:b w:val="0"/>
          <w:sz w:val="28"/>
          <w:szCs w:val="28"/>
        </w:rPr>
      </w:pPr>
      <w:r w:rsidRPr="007062BA">
        <w:rPr>
          <w:b w:val="0"/>
          <w:sz w:val="28"/>
          <w:szCs w:val="28"/>
        </w:rPr>
        <w:t>ROZDZIAŁ IV</w:t>
      </w:r>
    </w:p>
    <w:p w:rsidR="007062BA" w:rsidRPr="007062BA" w:rsidRDefault="007062BA" w:rsidP="00493AD6">
      <w:pPr>
        <w:jc w:val="center"/>
        <w:rPr>
          <w:sz w:val="28"/>
          <w:szCs w:val="28"/>
        </w:rPr>
      </w:pPr>
    </w:p>
    <w:p w:rsidR="007062BA" w:rsidRPr="007062BA" w:rsidRDefault="007062BA" w:rsidP="0049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sz w:val="28"/>
          <w:szCs w:val="28"/>
        </w:rPr>
      </w:pPr>
      <w:r w:rsidRPr="007062BA">
        <w:rPr>
          <w:sz w:val="28"/>
          <w:szCs w:val="28"/>
        </w:rPr>
        <w:t xml:space="preserve">ORGANIZACJA </w:t>
      </w:r>
      <w:r w:rsidR="004F56A0">
        <w:rPr>
          <w:sz w:val="28"/>
          <w:szCs w:val="28"/>
        </w:rPr>
        <w:t>ZESPOŁU SZKÓŁ</w:t>
      </w:r>
      <w:r w:rsidRPr="007062BA">
        <w:rPr>
          <w:sz w:val="28"/>
          <w:szCs w:val="28"/>
        </w:rPr>
        <w:t>:</w:t>
      </w:r>
    </w:p>
    <w:p w:rsidR="007062BA" w:rsidRDefault="007062BA" w:rsidP="00493AD6">
      <w:pPr>
        <w:jc w:val="both"/>
      </w:pPr>
    </w:p>
    <w:p w:rsidR="007062BA" w:rsidRDefault="00830878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181486">
        <w:rPr>
          <w:sz w:val="28"/>
          <w:szCs w:val="28"/>
        </w:rPr>
        <w:t>19</w:t>
      </w:r>
      <w:r w:rsidR="00DC7B5B">
        <w:rPr>
          <w:sz w:val="28"/>
          <w:szCs w:val="28"/>
        </w:rPr>
        <w:t xml:space="preserve">. </w:t>
      </w:r>
      <w:r w:rsidR="007062BA">
        <w:t>Zespół Szkół Ponadgimnazjalnych w Redzie jest jednostką organizacyjną wchodzącą</w:t>
      </w:r>
      <w:r w:rsidR="007062BA">
        <w:br/>
        <w:t>w skład powiatowej administracji zespolonej, wykonującą zadania publiczne z zakresu edukacji.</w:t>
      </w:r>
    </w:p>
    <w:p w:rsidR="007062BA" w:rsidRDefault="007062BA" w:rsidP="00493AD6">
      <w:pPr>
        <w:jc w:val="both"/>
        <w:rPr>
          <w:b/>
        </w:rPr>
      </w:pPr>
      <w:r>
        <w:t xml:space="preserve"> </w:t>
      </w:r>
    </w:p>
    <w:p w:rsidR="007062BA" w:rsidRDefault="00830878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181486">
        <w:rPr>
          <w:sz w:val="28"/>
          <w:szCs w:val="28"/>
        </w:rPr>
        <w:t>20</w:t>
      </w:r>
      <w:r w:rsidR="00DC7B5B">
        <w:rPr>
          <w:sz w:val="28"/>
          <w:szCs w:val="28"/>
        </w:rPr>
        <w:t xml:space="preserve">. </w:t>
      </w:r>
      <w:r w:rsidR="007062BA">
        <w:t>Pracą Zespołu Szkół Ponadgimnazjalnych kieruje Dyrektor przy pomocy w</w:t>
      </w:r>
      <w:r w:rsidR="007062BA" w:rsidRPr="007062BA">
        <w:t>icedy</w:t>
      </w:r>
      <w:r w:rsidR="007062BA">
        <w:t>r</w:t>
      </w:r>
      <w:r w:rsidR="007062BA" w:rsidRPr="007062BA">
        <w:t xml:space="preserve">ektorów </w:t>
      </w:r>
      <w:r w:rsidR="007062BA">
        <w:t>oraz pracowników administracji.</w:t>
      </w:r>
    </w:p>
    <w:p w:rsidR="007062BA" w:rsidRDefault="007062BA" w:rsidP="00493AD6">
      <w:pPr>
        <w:jc w:val="both"/>
      </w:pPr>
    </w:p>
    <w:p w:rsidR="003157E8" w:rsidRDefault="00830878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181486">
        <w:rPr>
          <w:sz w:val="28"/>
          <w:szCs w:val="28"/>
        </w:rPr>
        <w:t>21</w:t>
      </w:r>
      <w:r w:rsidR="00DC7B5B">
        <w:rPr>
          <w:sz w:val="28"/>
          <w:szCs w:val="28"/>
        </w:rPr>
        <w:t xml:space="preserve">. </w:t>
      </w:r>
      <w:r w:rsidR="003157E8" w:rsidRPr="003157E8">
        <w:t xml:space="preserve">W skład Zespołu Szkół wchodzą: </w:t>
      </w:r>
    </w:p>
    <w:p w:rsidR="003157E8" w:rsidRDefault="003157E8" w:rsidP="00493AD6">
      <w:pPr>
        <w:jc w:val="both"/>
      </w:pPr>
      <w:r w:rsidRPr="003157E8">
        <w:t xml:space="preserve">1. Technikum na podbudowie gimnazjum, o czteroletnim cyklu nauczania w zawodach: technik geodeta, technik architektury krajobrazu, technik cyfrowych procesów graficznych, technik eksploatacji portów i terminali, technik organizacji reklamy. </w:t>
      </w:r>
    </w:p>
    <w:p w:rsidR="003157E8" w:rsidRDefault="003157E8" w:rsidP="00493AD6">
      <w:pPr>
        <w:jc w:val="both"/>
      </w:pPr>
      <w:r w:rsidRPr="003157E8">
        <w:t xml:space="preserve">2. Liceum Ogólnokształcące (dla młodzieży) na podbudowie gimnazjum, o trzyletnim cyklu nauczania.  </w:t>
      </w:r>
    </w:p>
    <w:p w:rsidR="003157E8" w:rsidRDefault="003157E8" w:rsidP="00493AD6">
      <w:pPr>
        <w:jc w:val="both"/>
      </w:pPr>
      <w:r w:rsidRPr="003157E8">
        <w:t>3. Liceum Ogólnokształcące dla Dorosłych o trzyletnim lub dwuletnim cyklu nauczania.</w:t>
      </w:r>
    </w:p>
    <w:p w:rsidR="003157E8" w:rsidRDefault="003157E8" w:rsidP="00493AD6">
      <w:pPr>
        <w:jc w:val="both"/>
      </w:pPr>
      <w:r w:rsidRPr="003157E8">
        <w:t xml:space="preserve">4. Zasadnicza Szkoła Zawodowa na podbudowie gimnazjum, o trzyletnim cyklu nauczania w klasach wielozawodowych. </w:t>
      </w:r>
    </w:p>
    <w:p w:rsidR="007062BA" w:rsidRPr="007062BA" w:rsidRDefault="003157E8" w:rsidP="00493AD6">
      <w:pPr>
        <w:jc w:val="both"/>
      </w:pPr>
      <w:r>
        <w:t>5</w:t>
      </w:r>
      <w:r w:rsidRPr="003157E8">
        <w:t>. Szkoła prowadzi również kształcenie ustawiczne w  formach pozaszkolnych</w:t>
      </w:r>
      <w:r w:rsidR="007062BA" w:rsidRPr="007062BA">
        <w:t>.</w:t>
      </w:r>
    </w:p>
    <w:p w:rsidR="007062BA" w:rsidRDefault="007062BA" w:rsidP="00493AD6">
      <w:pPr>
        <w:jc w:val="both"/>
      </w:pPr>
    </w:p>
    <w:p w:rsidR="007062BA" w:rsidRPr="00A7579F" w:rsidRDefault="00830878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22</w:t>
      </w:r>
      <w:r w:rsidR="00DC7B5B">
        <w:rPr>
          <w:sz w:val="28"/>
          <w:szCs w:val="28"/>
        </w:rPr>
        <w:t xml:space="preserve">. </w:t>
      </w:r>
      <w:r w:rsidR="007062BA" w:rsidRPr="00A7579F">
        <w:t>Dla szkół wchodzących w skład Zespołu Szkół Ponadgimnazjlanych w Redzie obowiązuj</w:t>
      </w:r>
      <w:r w:rsidR="00A7579F" w:rsidRPr="00A7579F">
        <w:t>ą</w:t>
      </w:r>
      <w:r w:rsidR="007062BA" w:rsidRPr="00A7579F">
        <w:t>:</w:t>
      </w:r>
    </w:p>
    <w:p w:rsidR="00A7579F" w:rsidRDefault="00A7579F" w:rsidP="00493AD6">
      <w:pPr>
        <w:numPr>
          <w:ilvl w:val="0"/>
          <w:numId w:val="6"/>
        </w:numPr>
        <w:jc w:val="both"/>
      </w:pPr>
      <w:r w:rsidRPr="00A7579F">
        <w:t>Statut Liceum Ogólnokształcącego dla młodzieży</w:t>
      </w:r>
      <w:r w:rsidR="00B27054">
        <w:t>,</w:t>
      </w:r>
    </w:p>
    <w:p w:rsidR="00DC7B5B" w:rsidRPr="00A7579F" w:rsidRDefault="00DC7B5B" w:rsidP="00493AD6">
      <w:pPr>
        <w:numPr>
          <w:ilvl w:val="0"/>
          <w:numId w:val="6"/>
        </w:numPr>
        <w:jc w:val="both"/>
      </w:pPr>
      <w:r>
        <w:t>Statut Technikum,</w:t>
      </w:r>
    </w:p>
    <w:p w:rsidR="007062BA" w:rsidRPr="00625B90" w:rsidRDefault="00A7579F" w:rsidP="00C73148">
      <w:pPr>
        <w:numPr>
          <w:ilvl w:val="0"/>
          <w:numId w:val="6"/>
        </w:numPr>
        <w:jc w:val="both"/>
        <w:rPr>
          <w:color w:val="FF0000"/>
        </w:rPr>
      </w:pPr>
      <w:r w:rsidRPr="00A7579F">
        <w:t xml:space="preserve">Statut LO dla Dorosłych (3 letniego) </w:t>
      </w:r>
    </w:p>
    <w:p w:rsidR="007062BA" w:rsidRPr="00625B90" w:rsidRDefault="007062BA" w:rsidP="00493AD6">
      <w:pPr>
        <w:numPr>
          <w:ilvl w:val="0"/>
          <w:numId w:val="6"/>
        </w:numPr>
        <w:jc w:val="both"/>
        <w:rPr>
          <w:color w:val="FF0000"/>
        </w:rPr>
      </w:pPr>
      <w:r w:rsidRPr="00A7579F">
        <w:t>Stat</w:t>
      </w:r>
      <w:r w:rsidR="00B27054">
        <w:t>ut Zasadniczej Szkoły Zawodowej.</w:t>
      </w:r>
    </w:p>
    <w:p w:rsidR="007062BA" w:rsidRDefault="007062BA" w:rsidP="00493AD6">
      <w:pPr>
        <w:jc w:val="both"/>
      </w:pPr>
    </w:p>
    <w:p w:rsidR="007062BA" w:rsidRDefault="00830878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23</w:t>
      </w:r>
      <w:r w:rsidR="00DC7B5B">
        <w:rPr>
          <w:sz w:val="28"/>
          <w:szCs w:val="28"/>
        </w:rPr>
        <w:t xml:space="preserve">. </w:t>
      </w:r>
      <w:r w:rsidR="007062BA">
        <w:t>Podstawową jednostką organizacyjną jest oddział.</w:t>
      </w:r>
    </w:p>
    <w:p w:rsidR="007062BA" w:rsidRDefault="007062BA" w:rsidP="00493AD6">
      <w:pPr>
        <w:jc w:val="both"/>
        <w:rPr>
          <w:b/>
        </w:rPr>
      </w:pPr>
    </w:p>
    <w:p w:rsidR="007062BA" w:rsidRDefault="006225BE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24</w:t>
      </w:r>
      <w:r w:rsidR="00DC7B5B">
        <w:rPr>
          <w:sz w:val="28"/>
          <w:szCs w:val="28"/>
        </w:rPr>
        <w:t xml:space="preserve">. </w:t>
      </w:r>
      <w:r w:rsidR="007062BA">
        <w:t xml:space="preserve">Zajęcia w ramach kształcenia ogólnego stanowiące </w:t>
      </w:r>
      <w:r w:rsidR="009A5F76">
        <w:t xml:space="preserve">realizację podstawy programowej </w:t>
      </w:r>
      <w:r w:rsidR="007062BA">
        <w:t>kształcenia ogólnego</w:t>
      </w:r>
      <w:r w:rsidR="00DC7B5B">
        <w:t xml:space="preserve"> i kształcenia zawodowego</w:t>
      </w:r>
      <w:r w:rsidR="007062BA">
        <w:t xml:space="preserve"> ustalonej dla </w:t>
      </w:r>
      <w:r w:rsidR="007062BA" w:rsidRPr="009A5F76">
        <w:t>każdej szkoły,</w:t>
      </w:r>
      <w:r w:rsidR="007062BA">
        <w:t xml:space="preserve"> obowiązkowe dla wszystkich uczniów lub słuchaczy, są organizowane w oddziałach.</w:t>
      </w:r>
    </w:p>
    <w:p w:rsidR="007062BA" w:rsidRDefault="007062BA" w:rsidP="00493AD6">
      <w:pPr>
        <w:jc w:val="both"/>
      </w:pPr>
    </w:p>
    <w:p w:rsidR="007062BA" w:rsidRDefault="00142F67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25</w:t>
      </w:r>
      <w:r w:rsidR="00DC7B5B">
        <w:rPr>
          <w:sz w:val="28"/>
          <w:szCs w:val="28"/>
        </w:rPr>
        <w:t xml:space="preserve">. </w:t>
      </w:r>
      <w:r w:rsidR="007062BA">
        <w:t>Nauczanie języków obcych może być organizowane w zespołach międzyprzedmiotowych,</w:t>
      </w:r>
      <w:r>
        <w:t xml:space="preserve"> </w:t>
      </w:r>
      <w:r w:rsidR="007062BA">
        <w:t>z uwzględnieniem poziomu umiejętności językowych uczniów.</w:t>
      </w:r>
    </w:p>
    <w:p w:rsidR="007062BA" w:rsidRDefault="007062BA" w:rsidP="00493AD6">
      <w:pPr>
        <w:jc w:val="both"/>
        <w:rPr>
          <w:b/>
        </w:rPr>
      </w:pPr>
    </w:p>
    <w:p w:rsidR="007062BA" w:rsidRDefault="00142F67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26</w:t>
      </w:r>
      <w:r w:rsidR="00DC7B5B">
        <w:rPr>
          <w:sz w:val="28"/>
          <w:szCs w:val="28"/>
        </w:rPr>
        <w:t xml:space="preserve">. </w:t>
      </w:r>
      <w:r w:rsidR="007062BA">
        <w:t>Rok szkolny rozpoczyna się z dniem 1 września k</w:t>
      </w:r>
      <w:r w:rsidR="009A5F76">
        <w:t xml:space="preserve">ażdego roku, a kończy z dniem </w:t>
      </w:r>
      <w:r w:rsidR="007062BA">
        <w:t>31 sierpnia roku następnego.</w:t>
      </w:r>
    </w:p>
    <w:p w:rsidR="009A5F76" w:rsidRDefault="009A5F76" w:rsidP="00493AD6">
      <w:pPr>
        <w:jc w:val="both"/>
        <w:rPr>
          <w:b/>
        </w:rPr>
      </w:pPr>
    </w:p>
    <w:p w:rsidR="007062BA" w:rsidRDefault="00142F67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27</w:t>
      </w:r>
      <w:r w:rsidR="00DC7B5B">
        <w:rPr>
          <w:sz w:val="28"/>
          <w:szCs w:val="28"/>
        </w:rPr>
        <w:t xml:space="preserve">. </w:t>
      </w:r>
      <w:r w:rsidR="007062BA">
        <w:t xml:space="preserve">Kalendarz roku dydaktycznego reguluje zarządzenie MEN. </w:t>
      </w:r>
    </w:p>
    <w:p w:rsidR="007062BA" w:rsidRDefault="007062BA" w:rsidP="00493AD6">
      <w:pPr>
        <w:jc w:val="both"/>
        <w:rPr>
          <w:b/>
        </w:rPr>
      </w:pPr>
    </w:p>
    <w:p w:rsidR="007062BA" w:rsidRDefault="005E6244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28</w:t>
      </w:r>
      <w:r w:rsidR="00DC7B5B">
        <w:rPr>
          <w:sz w:val="28"/>
          <w:szCs w:val="28"/>
        </w:rPr>
        <w:t xml:space="preserve">. </w:t>
      </w:r>
      <w:r w:rsidR="007062BA">
        <w:t xml:space="preserve">Szczegółowe zasady organizacji zajęć objętych programem nauczania dla  </w:t>
      </w:r>
      <w:r w:rsidR="007062BA" w:rsidRPr="009A5F76">
        <w:t>danego typu szkoły</w:t>
      </w:r>
      <w:r w:rsidR="007062BA">
        <w:t xml:space="preserve"> określają ram</w:t>
      </w:r>
      <w:r w:rsidR="00092F9C">
        <w:t xml:space="preserve">owe plany nauczania  </w:t>
      </w:r>
      <w:r w:rsidR="007062BA">
        <w:t>zgodnie</w:t>
      </w:r>
      <w:r w:rsidR="00092F9C">
        <w:t xml:space="preserve"> </w:t>
      </w:r>
      <w:r w:rsidR="007062BA">
        <w:t xml:space="preserve">z Rozporządzeniem MEN w sprawie </w:t>
      </w:r>
      <w:r w:rsidR="00DC7B5B">
        <w:t>r</w:t>
      </w:r>
      <w:r w:rsidR="007062BA">
        <w:t>amowych planów nauczania w szkołach publicznych.</w:t>
      </w:r>
    </w:p>
    <w:p w:rsidR="007062BA" w:rsidRDefault="007062BA" w:rsidP="00493AD6">
      <w:pPr>
        <w:jc w:val="both"/>
      </w:pPr>
    </w:p>
    <w:p w:rsidR="007062BA" w:rsidRDefault="005E6244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29</w:t>
      </w:r>
      <w:r w:rsidR="00DC7B5B">
        <w:rPr>
          <w:sz w:val="28"/>
          <w:szCs w:val="28"/>
        </w:rPr>
        <w:t xml:space="preserve">. </w:t>
      </w:r>
      <w:r w:rsidR="007062BA">
        <w:t xml:space="preserve">Szczegółową organizację nauczania, wychowania i opieki w danym roku szkolnym określa arkusz  organizacji szkoły opracowany przez dyrektora, najpóźniej do 30 kwietnia każdego roku, na podstawie planu nauczania oraz planu finansowego szkoły. Arkusz organizacji szkoły zatwierdza organ prowadzący. </w:t>
      </w:r>
    </w:p>
    <w:p w:rsidR="007062BA" w:rsidRDefault="007062BA" w:rsidP="00493AD6">
      <w:pPr>
        <w:jc w:val="both"/>
      </w:pPr>
    </w:p>
    <w:p w:rsidR="007062BA" w:rsidRDefault="005E6244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30</w:t>
      </w:r>
      <w:r w:rsidR="00DC7B5B">
        <w:rPr>
          <w:sz w:val="28"/>
          <w:szCs w:val="28"/>
        </w:rPr>
        <w:t xml:space="preserve">. </w:t>
      </w:r>
      <w:r w:rsidR="007062BA">
        <w:t>W arkuszu organizacji szkoły zamieszcza się w szczególności liczbę pracowników szkoły łącznie z liczbą stanowisk kierowniczych, ogólną liczbę godzin przedmiotów nadobowiązkowych,</w:t>
      </w:r>
      <w:r w:rsidR="00146E5E">
        <w:t xml:space="preserve"> </w:t>
      </w:r>
      <w:r w:rsidR="007062BA">
        <w:t>w tym kół zainteresowań i innych zajęć pozalekcyjnych finansowanych ze środków</w:t>
      </w:r>
      <w:r w:rsidR="00146E5E">
        <w:t xml:space="preserve"> </w:t>
      </w:r>
      <w:r w:rsidR="007062BA">
        <w:t>przydzielonych przez Starostwo Powiatowe.</w:t>
      </w:r>
    </w:p>
    <w:p w:rsidR="007062BA" w:rsidRDefault="007062BA" w:rsidP="00493AD6">
      <w:pPr>
        <w:jc w:val="both"/>
      </w:pPr>
    </w:p>
    <w:p w:rsidR="007062BA" w:rsidRDefault="005E6244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31</w:t>
      </w:r>
      <w:r w:rsidR="00A42B6E">
        <w:rPr>
          <w:sz w:val="28"/>
          <w:szCs w:val="28"/>
        </w:rPr>
        <w:t xml:space="preserve">. </w:t>
      </w:r>
      <w:r w:rsidR="007062BA">
        <w:t>Organizację stałych, obowiązkowych i nadobowiązkowych zajęć dydaktycznych</w:t>
      </w:r>
      <w:r w:rsidR="00146E5E">
        <w:br/>
      </w:r>
      <w:r w:rsidR="007062BA">
        <w:t>i wychowawczych określa tygodniowy rozkład zajęć ustalony przez wicedyrektora w konsultacji</w:t>
      </w:r>
      <w:r w:rsidR="00146E5E">
        <w:br/>
      </w:r>
      <w:r w:rsidR="007062BA">
        <w:t>z dyrektorem szkoły na podstawie zatwierdzonego arkusza organizacyjnego z uwzględnieniem</w:t>
      </w:r>
      <w:r w:rsidR="00146E5E">
        <w:br/>
      </w:r>
      <w:r w:rsidR="007062BA">
        <w:t>w miarę możliwości szkoły, zasad higieny i ochrony zdrowia.</w:t>
      </w:r>
    </w:p>
    <w:p w:rsidR="007062BA" w:rsidRDefault="007062BA" w:rsidP="00493AD6">
      <w:pPr>
        <w:jc w:val="both"/>
      </w:pPr>
    </w:p>
    <w:p w:rsidR="007062BA" w:rsidRDefault="005E6244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32</w:t>
      </w:r>
      <w:r w:rsidR="00A42B6E">
        <w:rPr>
          <w:sz w:val="28"/>
          <w:szCs w:val="28"/>
        </w:rPr>
        <w:t xml:space="preserve">. </w:t>
      </w:r>
      <w:r w:rsidR="007062BA">
        <w:t>Podstawową formą pracy szkoły są zajęcia dydaktyczno - wychowa</w:t>
      </w:r>
      <w:r w:rsidR="00146E5E">
        <w:t>wcze prowadzone</w:t>
      </w:r>
      <w:r w:rsidR="00146E5E">
        <w:br/>
      </w:r>
      <w:r w:rsidR="007062BA">
        <w:t>w systemie oddziałowo-lekcyjnym.</w:t>
      </w:r>
    </w:p>
    <w:p w:rsidR="007062BA" w:rsidRDefault="007062BA" w:rsidP="00493AD6">
      <w:pPr>
        <w:jc w:val="both"/>
      </w:pPr>
    </w:p>
    <w:p w:rsidR="007062BA" w:rsidRDefault="005E6244" w:rsidP="00493AD6">
      <w:pPr>
        <w:jc w:val="both"/>
      </w:pPr>
      <w:r w:rsidRPr="009F553F">
        <w:rPr>
          <w:sz w:val="28"/>
          <w:szCs w:val="28"/>
        </w:rPr>
        <w:lastRenderedPageBreak/>
        <w:sym w:font="Arial" w:char="00A7"/>
      </w:r>
      <w:r>
        <w:rPr>
          <w:sz w:val="28"/>
          <w:szCs w:val="28"/>
        </w:rPr>
        <w:t>33</w:t>
      </w:r>
      <w:r w:rsidR="00742813">
        <w:rPr>
          <w:sz w:val="28"/>
          <w:szCs w:val="28"/>
        </w:rPr>
        <w:t xml:space="preserve">. </w:t>
      </w:r>
      <w:r w:rsidR="003157E8" w:rsidRPr="003157E8">
        <w:t>Jednostka lekcyjna trwa 45 min. W uzasadnionych przypadkach dopuszcza się łączenie godzin lekcyjnych w bloki kilkugodzinne, ze względu na konieczność zabezpieczenia ciągłości procesu edukacyjnego</w:t>
      </w:r>
      <w:r w:rsidR="003157E8">
        <w:t>.</w:t>
      </w:r>
    </w:p>
    <w:p w:rsidR="007062BA" w:rsidRDefault="007062BA" w:rsidP="00493AD6">
      <w:pPr>
        <w:jc w:val="both"/>
      </w:pPr>
    </w:p>
    <w:p w:rsidR="007062BA" w:rsidRDefault="005E6244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BC13E6">
        <w:rPr>
          <w:sz w:val="28"/>
          <w:szCs w:val="28"/>
        </w:rPr>
        <w:t>34</w:t>
      </w:r>
      <w:r w:rsidR="00742813">
        <w:rPr>
          <w:sz w:val="28"/>
          <w:szCs w:val="28"/>
        </w:rPr>
        <w:t xml:space="preserve">. </w:t>
      </w:r>
      <w:r w:rsidR="007062BA">
        <w:t>Niektóre zajęcia obowiązkowe, koła zainteresowań i inne zajęcia nadobowiązkowe, mogą być prowadzone poza systemem klasowo - lekcyjnym w grupach oddziałowych, międzyoddziałowych, międzyklasowych,</w:t>
      </w:r>
      <w:r w:rsidR="00742813">
        <w:t xml:space="preserve"> międzyszkolnych, </w:t>
      </w:r>
      <w:r w:rsidR="007062BA">
        <w:t xml:space="preserve"> a także podczas wycieczek.</w:t>
      </w:r>
    </w:p>
    <w:p w:rsidR="007062BA" w:rsidRDefault="007062BA" w:rsidP="00493AD6">
      <w:pPr>
        <w:jc w:val="both"/>
      </w:pPr>
    </w:p>
    <w:p w:rsidR="007062BA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35</w:t>
      </w:r>
      <w:r w:rsidR="00742813">
        <w:rPr>
          <w:sz w:val="28"/>
          <w:szCs w:val="28"/>
        </w:rPr>
        <w:t xml:space="preserve">. </w:t>
      </w:r>
      <w:r w:rsidR="007062BA">
        <w:t xml:space="preserve">Liczba uczestników kół i zespołów zainteresowań oraz innych zajęć nadobowiązkowych finansowanych z budżetu szkoły nie może być niższa </w:t>
      </w:r>
      <w:r w:rsidR="007062BA" w:rsidRPr="00DE03CC">
        <w:t>niż 15 uczniów.</w:t>
      </w:r>
    </w:p>
    <w:p w:rsidR="007062BA" w:rsidRDefault="007062BA" w:rsidP="00493AD6">
      <w:pPr>
        <w:jc w:val="both"/>
      </w:pPr>
    </w:p>
    <w:p w:rsidR="007062BA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36</w:t>
      </w:r>
      <w:r w:rsidR="00742813">
        <w:rPr>
          <w:sz w:val="28"/>
          <w:szCs w:val="28"/>
        </w:rPr>
        <w:t xml:space="preserve">. </w:t>
      </w:r>
      <w:r w:rsidR="007062BA">
        <w:t>Szkoła może przyjmować studentów szkół wyższych kształcących nauczycieli na praktyki pedagogiczne (nauczycielskie) na podstawie pisemnego porozumienia zawartego pomiędzy dyrektorem szkoły lub za jego zgodą</w:t>
      </w:r>
      <w:r w:rsidR="00146E5E">
        <w:t xml:space="preserve"> </w:t>
      </w:r>
      <w:r w:rsidR="00B03168">
        <w:t>–</w:t>
      </w:r>
      <w:r w:rsidR="00146E5E">
        <w:t xml:space="preserve"> </w:t>
      </w:r>
      <w:r w:rsidR="00B03168">
        <w:t xml:space="preserve">z </w:t>
      </w:r>
      <w:r w:rsidR="00146E5E">
        <w:t>poszczególnymi nauczycielami</w:t>
      </w:r>
      <w:r w:rsidR="007062BA">
        <w:t xml:space="preserve"> a szkołą wyższą.</w:t>
      </w:r>
    </w:p>
    <w:p w:rsidR="007062BA" w:rsidRDefault="007062BA" w:rsidP="00493AD6">
      <w:pPr>
        <w:jc w:val="both"/>
      </w:pPr>
    </w:p>
    <w:p w:rsidR="007062BA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37</w:t>
      </w:r>
      <w:r w:rsidR="00742813">
        <w:rPr>
          <w:sz w:val="28"/>
          <w:szCs w:val="28"/>
        </w:rPr>
        <w:t xml:space="preserve">. </w:t>
      </w:r>
      <w:r w:rsidR="007062BA">
        <w:t xml:space="preserve">Biblioteka szkolna - zasady działania określa regulamin biblioteki szkolnej jako </w:t>
      </w:r>
      <w:r w:rsidR="00092F9C">
        <w:t xml:space="preserve">Zał. 1_5. </w:t>
      </w:r>
    </w:p>
    <w:p w:rsidR="00DE294F" w:rsidRDefault="00DE294F" w:rsidP="00493AD6">
      <w:pPr>
        <w:jc w:val="both"/>
      </w:pPr>
    </w:p>
    <w:p w:rsidR="00117ACB" w:rsidRDefault="00117ACB" w:rsidP="00493AD6">
      <w:pPr>
        <w:jc w:val="both"/>
        <w:rPr>
          <w:sz w:val="28"/>
          <w:szCs w:val="28"/>
        </w:rPr>
      </w:pPr>
    </w:p>
    <w:p w:rsidR="00117ACB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38</w:t>
      </w:r>
      <w:r w:rsidR="00742813">
        <w:rPr>
          <w:sz w:val="28"/>
          <w:szCs w:val="28"/>
        </w:rPr>
        <w:t xml:space="preserve">. </w:t>
      </w:r>
      <w:r w:rsidR="00117ACB">
        <w:t xml:space="preserve">Współdziałanie z rodzicami. </w:t>
      </w:r>
    </w:p>
    <w:p w:rsidR="00117ACB" w:rsidRDefault="003157E8" w:rsidP="00493AD6">
      <w:pPr>
        <w:jc w:val="both"/>
      </w:pPr>
      <w:r w:rsidRPr="003157E8">
        <w:t xml:space="preserve"> 1. Zespół Szkół Ponadgimnazjalnych w Redzie współdziała z poszczególnymi rodzicami w sprawach kształc</w:t>
      </w:r>
      <w:r w:rsidR="00117ACB">
        <w:t xml:space="preserve">enia i wychowania uczniów. </w:t>
      </w:r>
    </w:p>
    <w:p w:rsidR="00117ACB" w:rsidRDefault="003157E8" w:rsidP="00493AD6">
      <w:pPr>
        <w:jc w:val="both"/>
      </w:pPr>
      <w:r w:rsidRPr="003157E8">
        <w:t>2. Organizuje stałe spotkania z rodzicami/opiekunami uczniów każdej klasy, w celu wymiany informacji o postępach edukacyjnych i z</w:t>
      </w:r>
      <w:r w:rsidR="00117ACB">
        <w:t xml:space="preserve">achowaniu ucznia w szkole. </w:t>
      </w:r>
    </w:p>
    <w:p w:rsidR="00117ACB" w:rsidRDefault="003157E8" w:rsidP="00493AD6">
      <w:pPr>
        <w:jc w:val="both"/>
      </w:pPr>
      <w:r w:rsidRPr="003157E8">
        <w:t>3. W niecierpiących zwłoki sprawach edukacyjno-wychowawczych wychowawca podejmuje działania w celu skontaktowania się z ro</w:t>
      </w:r>
      <w:r w:rsidR="00117ACB">
        <w:t xml:space="preserve">dzicami/opiekunami ucznia. </w:t>
      </w:r>
    </w:p>
    <w:p w:rsidR="007062BA" w:rsidRDefault="003157E8" w:rsidP="00493AD6">
      <w:pPr>
        <w:jc w:val="both"/>
      </w:pPr>
      <w:r w:rsidRPr="003157E8">
        <w:t>4. Rodzice mają obowiązek interesowania się postępami w nauce u</w:t>
      </w:r>
      <w:r>
        <w:t>czniów i sprawami wychowawczymi</w:t>
      </w:r>
      <w:r w:rsidR="007062BA">
        <w:t xml:space="preserve">. </w:t>
      </w:r>
    </w:p>
    <w:p w:rsidR="007062BA" w:rsidRDefault="007062BA" w:rsidP="00493AD6">
      <w:pPr>
        <w:jc w:val="both"/>
      </w:pPr>
    </w:p>
    <w:p w:rsidR="007062BA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39</w:t>
      </w:r>
      <w:r w:rsidR="00742813">
        <w:rPr>
          <w:sz w:val="28"/>
          <w:szCs w:val="28"/>
        </w:rPr>
        <w:t xml:space="preserve">. </w:t>
      </w:r>
      <w:r w:rsidR="007062BA">
        <w:t>Szkoła zapewnia dla celów statutowych następujące pomieszczenia:</w:t>
      </w:r>
    </w:p>
    <w:p w:rsidR="007062BA" w:rsidRDefault="00B03168" w:rsidP="00493AD6">
      <w:pPr>
        <w:numPr>
          <w:ilvl w:val="0"/>
          <w:numId w:val="14"/>
        </w:numPr>
        <w:tabs>
          <w:tab w:val="left" w:pos="993"/>
        </w:tabs>
        <w:jc w:val="both"/>
      </w:pPr>
      <w:r>
        <w:t>pomieszczenie dla S</w:t>
      </w:r>
      <w:r w:rsidR="007062BA">
        <w:t xml:space="preserve">amorządu </w:t>
      </w:r>
      <w:r>
        <w:t>U</w:t>
      </w:r>
      <w:r w:rsidR="007062BA">
        <w:t>czniowskiego,</w:t>
      </w:r>
    </w:p>
    <w:p w:rsidR="007062BA" w:rsidRDefault="007062BA" w:rsidP="00493AD6">
      <w:pPr>
        <w:numPr>
          <w:ilvl w:val="0"/>
          <w:numId w:val="14"/>
        </w:numPr>
        <w:tabs>
          <w:tab w:val="left" w:pos="993"/>
        </w:tabs>
        <w:jc w:val="both"/>
      </w:pPr>
      <w:r>
        <w:t>gabinet dla pielęgniarki szkolnej – wspólny z Gimnazjum Nr 1,</w:t>
      </w:r>
    </w:p>
    <w:p w:rsidR="007062BA" w:rsidRDefault="007062BA" w:rsidP="00493AD6">
      <w:pPr>
        <w:numPr>
          <w:ilvl w:val="0"/>
          <w:numId w:val="14"/>
        </w:numPr>
        <w:tabs>
          <w:tab w:val="left" w:pos="993"/>
        </w:tabs>
        <w:jc w:val="both"/>
      </w:pPr>
      <w:r>
        <w:t>gabinet</w:t>
      </w:r>
      <w:r w:rsidR="00DE03CC">
        <w:t>y</w:t>
      </w:r>
      <w:r>
        <w:t xml:space="preserve"> dla wicedyrektorów, </w:t>
      </w:r>
    </w:p>
    <w:p w:rsidR="007062BA" w:rsidRPr="00AD0C76" w:rsidRDefault="007062BA" w:rsidP="00493AD6">
      <w:pPr>
        <w:numPr>
          <w:ilvl w:val="0"/>
          <w:numId w:val="14"/>
        </w:numPr>
        <w:tabs>
          <w:tab w:val="left" w:pos="993"/>
        </w:tabs>
        <w:jc w:val="both"/>
      </w:pPr>
      <w:r w:rsidRPr="00AD0C76">
        <w:t>gabinet dla pedagoga,</w:t>
      </w:r>
    </w:p>
    <w:p w:rsidR="007062BA" w:rsidRDefault="007062BA" w:rsidP="00493AD6">
      <w:pPr>
        <w:numPr>
          <w:ilvl w:val="0"/>
          <w:numId w:val="14"/>
        </w:numPr>
        <w:tabs>
          <w:tab w:val="left" w:pos="993"/>
        </w:tabs>
        <w:jc w:val="both"/>
      </w:pPr>
      <w:r w:rsidRPr="00AD0C76">
        <w:t>gabinet dla doradcy zawodowego,</w:t>
      </w:r>
    </w:p>
    <w:p w:rsidR="00742813" w:rsidRPr="00AD0C76" w:rsidRDefault="00742813" w:rsidP="00493AD6">
      <w:pPr>
        <w:numPr>
          <w:ilvl w:val="0"/>
          <w:numId w:val="14"/>
        </w:numPr>
        <w:tabs>
          <w:tab w:val="left" w:pos="993"/>
        </w:tabs>
        <w:jc w:val="both"/>
      </w:pPr>
      <w:r>
        <w:t>gabinet dla kierownika szkolenia praktycznego,</w:t>
      </w:r>
    </w:p>
    <w:p w:rsidR="007062BA" w:rsidRPr="00AD0C76" w:rsidRDefault="007062BA" w:rsidP="00493AD6">
      <w:pPr>
        <w:numPr>
          <w:ilvl w:val="0"/>
          <w:numId w:val="14"/>
        </w:numPr>
        <w:tabs>
          <w:tab w:val="left" w:pos="993"/>
        </w:tabs>
        <w:jc w:val="both"/>
      </w:pPr>
      <w:r w:rsidRPr="00AD0C76">
        <w:t>archiwum,</w:t>
      </w:r>
    </w:p>
    <w:p w:rsidR="00B03168" w:rsidRDefault="007062BA" w:rsidP="00493AD6">
      <w:pPr>
        <w:numPr>
          <w:ilvl w:val="0"/>
          <w:numId w:val="14"/>
        </w:numPr>
        <w:tabs>
          <w:tab w:val="left" w:pos="993"/>
        </w:tabs>
        <w:jc w:val="both"/>
      </w:pPr>
      <w:r w:rsidRPr="00AD0C76">
        <w:t>halę sportową</w:t>
      </w:r>
      <w:r w:rsidR="00B03168">
        <w:t>,</w:t>
      </w:r>
    </w:p>
    <w:p w:rsidR="00A959C8" w:rsidRDefault="00B03168" w:rsidP="00493AD6">
      <w:pPr>
        <w:numPr>
          <w:ilvl w:val="0"/>
          <w:numId w:val="14"/>
        </w:numPr>
        <w:tabs>
          <w:tab w:val="left" w:pos="993"/>
        </w:tabs>
        <w:jc w:val="both"/>
      </w:pPr>
      <w:r>
        <w:t>boisko wielofunkcyjne</w:t>
      </w:r>
      <w:r w:rsidR="007062BA" w:rsidRPr="00AD0C76">
        <w:t>.</w:t>
      </w:r>
    </w:p>
    <w:p w:rsidR="00C73148" w:rsidRPr="00C73148" w:rsidRDefault="00C73148" w:rsidP="00C73148">
      <w:pPr>
        <w:tabs>
          <w:tab w:val="left" w:pos="993"/>
        </w:tabs>
        <w:jc w:val="both"/>
      </w:pPr>
      <w:r w:rsidRPr="009F553F">
        <w:rPr>
          <w:sz w:val="28"/>
          <w:szCs w:val="28"/>
        </w:rPr>
        <w:lastRenderedPageBreak/>
        <w:sym w:font="Arial" w:char="00A7"/>
      </w:r>
      <w:r>
        <w:rPr>
          <w:sz w:val="28"/>
          <w:szCs w:val="28"/>
        </w:rPr>
        <w:t xml:space="preserve">40. </w:t>
      </w:r>
      <w:r>
        <w:t>Szkoła nie pobiera od rodziców opłat z tytułu udostępniania rodzicom gromadzonych rzez szkołę informacji w zakresie nauczania, wychowania oraz opieki.</w:t>
      </w:r>
    </w:p>
    <w:p w:rsidR="0057390D" w:rsidRDefault="0057390D" w:rsidP="00493AD6">
      <w:pPr>
        <w:pStyle w:val="Nagwek1"/>
        <w:jc w:val="both"/>
        <w:rPr>
          <w:b w:val="0"/>
          <w:sz w:val="28"/>
          <w:szCs w:val="28"/>
        </w:rPr>
      </w:pPr>
    </w:p>
    <w:p w:rsidR="006223C9" w:rsidRDefault="006223C9" w:rsidP="00493AD6">
      <w:pPr>
        <w:pStyle w:val="Nagwek1"/>
        <w:jc w:val="both"/>
        <w:rPr>
          <w:b w:val="0"/>
          <w:sz w:val="28"/>
          <w:szCs w:val="28"/>
        </w:rPr>
      </w:pPr>
    </w:p>
    <w:p w:rsidR="00AF05F7" w:rsidRPr="00AF05F7" w:rsidRDefault="00AF05F7" w:rsidP="00493AD6">
      <w:pPr>
        <w:pStyle w:val="Nagwek1"/>
        <w:rPr>
          <w:b w:val="0"/>
          <w:sz w:val="28"/>
          <w:szCs w:val="28"/>
        </w:rPr>
      </w:pPr>
      <w:r w:rsidRPr="00AF05F7">
        <w:rPr>
          <w:b w:val="0"/>
          <w:sz w:val="28"/>
          <w:szCs w:val="28"/>
        </w:rPr>
        <w:t>ROZDZIAŁ V</w:t>
      </w:r>
    </w:p>
    <w:p w:rsidR="00AF05F7" w:rsidRPr="00AF05F7" w:rsidRDefault="00AF05F7" w:rsidP="0049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sz w:val="28"/>
          <w:szCs w:val="28"/>
        </w:rPr>
      </w:pPr>
      <w:r w:rsidRPr="00AF05F7">
        <w:rPr>
          <w:sz w:val="28"/>
          <w:szCs w:val="28"/>
        </w:rPr>
        <w:t>SYSTEM OBIEGU INFORMACJI:</w:t>
      </w:r>
    </w:p>
    <w:p w:rsidR="00742813" w:rsidRDefault="00742813" w:rsidP="00493AD6">
      <w:pPr>
        <w:jc w:val="both"/>
      </w:pPr>
    </w:p>
    <w:p w:rsidR="00AF05F7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40</w:t>
      </w:r>
      <w:r w:rsidR="00742813">
        <w:rPr>
          <w:sz w:val="28"/>
          <w:szCs w:val="28"/>
        </w:rPr>
        <w:t xml:space="preserve">. </w:t>
      </w:r>
      <w:r w:rsidR="00AF05F7">
        <w:t>Zarządzenia, przepisy prawne i decyzje administracji oświatowej przekazuje się:</w:t>
      </w:r>
    </w:p>
    <w:p w:rsidR="00AF05F7" w:rsidRDefault="00AF05F7" w:rsidP="00493AD6">
      <w:pPr>
        <w:numPr>
          <w:ilvl w:val="0"/>
          <w:numId w:val="5"/>
        </w:numPr>
        <w:jc w:val="both"/>
      </w:pPr>
      <w:r>
        <w:t>na posiedzeniach Rad Pedagogicznych,</w:t>
      </w:r>
    </w:p>
    <w:p w:rsidR="00AF05F7" w:rsidRDefault="00AF05F7" w:rsidP="00493AD6">
      <w:pPr>
        <w:numPr>
          <w:ilvl w:val="0"/>
          <w:numId w:val="5"/>
        </w:numPr>
        <w:jc w:val="both"/>
      </w:pPr>
      <w:r>
        <w:t>poprzez eksponowanie zarządzeń i informacji na specjalnie przygotowanej tablicy ogłoszeń w pokoju nauczycielskim</w:t>
      </w:r>
      <w:r w:rsidR="00F71F8E">
        <w:t xml:space="preserve"> i w księdze zarządzeń</w:t>
      </w:r>
      <w:r>
        <w:t xml:space="preserve">. </w:t>
      </w:r>
    </w:p>
    <w:p w:rsidR="00AF05F7" w:rsidRDefault="00AF05F7" w:rsidP="00493AD6">
      <w:pPr>
        <w:tabs>
          <w:tab w:val="num" w:pos="360"/>
        </w:tabs>
        <w:ind w:left="851" w:hanging="284"/>
        <w:jc w:val="both"/>
      </w:pPr>
    </w:p>
    <w:p w:rsidR="00F71F8E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</w:t>
      </w:r>
      <w:r w:rsidR="00320C4F">
        <w:rPr>
          <w:sz w:val="28"/>
          <w:szCs w:val="28"/>
        </w:rPr>
        <w:t>1</w:t>
      </w:r>
      <w:r w:rsidR="00742813">
        <w:rPr>
          <w:sz w:val="28"/>
          <w:szCs w:val="28"/>
        </w:rPr>
        <w:t xml:space="preserve">. </w:t>
      </w:r>
      <w:r w:rsidR="00F71F8E" w:rsidRPr="00AF0677">
        <w:t>W okresie pomi</w:t>
      </w:r>
      <w:r w:rsidR="00F71F8E">
        <w:t>ę</w:t>
      </w:r>
      <w:r w:rsidR="00F71F8E" w:rsidRPr="00AF0677">
        <w:t>dzy posiedzeniami Rad Pedagogicznych Dyrektor Zespo</w:t>
      </w:r>
      <w:r w:rsidR="00F71F8E">
        <w:t>ł</w:t>
      </w:r>
      <w:r w:rsidR="00F71F8E" w:rsidRPr="00AF0677">
        <w:t>u kieruje jego bie</w:t>
      </w:r>
      <w:r w:rsidR="00F71F8E">
        <w:t xml:space="preserve">żącą </w:t>
      </w:r>
      <w:r w:rsidR="00F71F8E" w:rsidRPr="00AF0677">
        <w:t>dzia</w:t>
      </w:r>
      <w:r w:rsidR="00F71F8E">
        <w:t>ł</w:t>
      </w:r>
      <w:r w:rsidR="00F71F8E" w:rsidRPr="00AF0677">
        <w:t>alno</w:t>
      </w:r>
      <w:r w:rsidR="00F71F8E">
        <w:t>ścią</w:t>
      </w:r>
      <w:r w:rsidR="00F71F8E" w:rsidRPr="00AF0677">
        <w:t xml:space="preserve"> wydaj</w:t>
      </w:r>
      <w:r w:rsidR="00F71F8E">
        <w:t>ą</w:t>
      </w:r>
      <w:r w:rsidR="00F71F8E" w:rsidRPr="00AF0677">
        <w:t>c pisemne zarz</w:t>
      </w:r>
      <w:r w:rsidR="00F71F8E">
        <w:t>ą</w:t>
      </w:r>
      <w:r w:rsidR="00F71F8E" w:rsidRPr="00AF0677">
        <w:t>dzenia wpisywane do „Ksi</w:t>
      </w:r>
      <w:r w:rsidR="00F71F8E">
        <w:t>ęgi Z</w:t>
      </w:r>
      <w:r w:rsidR="00F71F8E" w:rsidRPr="00AF0677">
        <w:t>arz</w:t>
      </w:r>
      <w:r w:rsidR="00F71F8E">
        <w:t>ą</w:t>
      </w:r>
      <w:r w:rsidR="00F71F8E" w:rsidRPr="00AF0677">
        <w:t>dze</w:t>
      </w:r>
      <w:r w:rsidR="00F71F8E">
        <w:t xml:space="preserve">ń”, która jest </w:t>
      </w:r>
      <w:r w:rsidR="00F71F8E" w:rsidRPr="00AF0677">
        <w:t>wyk</w:t>
      </w:r>
      <w:r w:rsidR="00F71F8E">
        <w:t>ładana</w:t>
      </w:r>
      <w:r w:rsidR="00F71F8E" w:rsidRPr="00AF0677">
        <w:t xml:space="preserve"> w pokojach nauczycieli i pomieszczeniach</w:t>
      </w:r>
      <w:r w:rsidR="00F71F8E">
        <w:t xml:space="preserve"> </w:t>
      </w:r>
      <w:r w:rsidR="00F71F8E" w:rsidRPr="00AF0677">
        <w:t>pracowników obs</w:t>
      </w:r>
      <w:r w:rsidR="00F71F8E">
        <w:t>ł</w:t>
      </w:r>
      <w:r w:rsidR="00F71F8E" w:rsidRPr="00AF0677">
        <w:t>ugi. Wszyscy pracownicy pedagogiczni i niepedagogiczni Zespo</w:t>
      </w:r>
      <w:r w:rsidR="00F71F8E">
        <w:t>ł</w:t>
      </w:r>
      <w:r w:rsidR="00F71F8E" w:rsidRPr="00AF0677">
        <w:t xml:space="preserve">u </w:t>
      </w:r>
      <w:r w:rsidR="00F71F8E">
        <w:t xml:space="preserve">zobowiązani są </w:t>
      </w:r>
      <w:r w:rsidR="00F71F8E" w:rsidRPr="00AF0677">
        <w:t xml:space="preserve">do </w:t>
      </w:r>
      <w:r w:rsidR="00F71F8E">
        <w:t>systematycznego zapoznawania się</w:t>
      </w:r>
      <w:r w:rsidR="00F71F8E">
        <w:br/>
      </w:r>
      <w:r w:rsidR="00F71F8E" w:rsidRPr="00AF0677">
        <w:t>z wydawanymi pisemnymi zarz</w:t>
      </w:r>
      <w:r w:rsidR="00F71F8E">
        <w:t>ą</w:t>
      </w:r>
      <w:r w:rsidR="00F71F8E" w:rsidRPr="00AF0677">
        <w:t>dzeniami oraz do terminowego wykonywania zawartych w nich dyspozycji.</w:t>
      </w:r>
      <w:r w:rsidR="00F71F8E">
        <w:t xml:space="preserve"> </w:t>
      </w:r>
    </w:p>
    <w:p w:rsidR="00F71F8E" w:rsidRDefault="00F71F8E" w:rsidP="00493AD6">
      <w:pPr>
        <w:jc w:val="both"/>
      </w:pPr>
    </w:p>
    <w:p w:rsidR="00F71F8E" w:rsidRDefault="00F71F8E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42</w:t>
      </w:r>
      <w:r w:rsidR="00742813">
        <w:rPr>
          <w:sz w:val="28"/>
          <w:szCs w:val="28"/>
        </w:rPr>
        <w:t xml:space="preserve">. </w:t>
      </w:r>
      <w:r>
        <w:t>Zarządzenia wewnętrzne Dyrekcji szkoły dotyczące Rady Pedagogicznej umieszcza się na tablicy ogłoszeń w pokoju nauczycielskim</w:t>
      </w:r>
    </w:p>
    <w:p w:rsidR="00F71F8E" w:rsidRDefault="00F71F8E" w:rsidP="00493AD6">
      <w:pPr>
        <w:jc w:val="both"/>
      </w:pPr>
    </w:p>
    <w:p w:rsidR="00AF05F7" w:rsidRDefault="00F71F8E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43</w:t>
      </w:r>
      <w:r w:rsidR="00742813">
        <w:rPr>
          <w:sz w:val="28"/>
          <w:szCs w:val="28"/>
        </w:rPr>
        <w:t xml:space="preserve">. </w:t>
      </w:r>
      <w:r w:rsidR="00AF05F7">
        <w:t>Pisma wychodzące  i wchodzące do szkoły ewidencjonuje się w księdze</w:t>
      </w:r>
      <w:r w:rsidR="00746F5C">
        <w:t xml:space="preserve"> kancelaryjnej prowadzonej przez sekretariat szkoły</w:t>
      </w:r>
      <w:r w:rsidR="00AF05F7">
        <w:t xml:space="preserve">. </w:t>
      </w:r>
    </w:p>
    <w:p w:rsidR="00AF05F7" w:rsidRDefault="00AF05F7" w:rsidP="00493AD6">
      <w:pPr>
        <w:jc w:val="both"/>
      </w:pPr>
    </w:p>
    <w:p w:rsidR="00AF05F7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</w:t>
      </w:r>
      <w:r w:rsidR="00F71F8E">
        <w:rPr>
          <w:sz w:val="28"/>
          <w:szCs w:val="28"/>
        </w:rPr>
        <w:t>4</w:t>
      </w:r>
      <w:r w:rsidR="00742813">
        <w:rPr>
          <w:sz w:val="28"/>
          <w:szCs w:val="28"/>
        </w:rPr>
        <w:t xml:space="preserve">. </w:t>
      </w:r>
      <w:r w:rsidR="00AF05F7">
        <w:t>Wszystkie pisma wchodzące do szkoły referent do s</w:t>
      </w:r>
      <w:r w:rsidR="00D95C60">
        <w:t xml:space="preserve">praw sekretariatu przedkłada </w:t>
      </w:r>
      <w:r w:rsidR="00AF05F7">
        <w:t>Dyrektorowi szkoły, który przekazuje je bezpośrednio zainteresowanym nauczycielom do zapoznania</w:t>
      </w:r>
      <w:r w:rsidR="00742813">
        <w:t xml:space="preserve"> </w:t>
      </w:r>
      <w:r w:rsidR="00AF05F7">
        <w:t xml:space="preserve">i realizacji. </w:t>
      </w:r>
    </w:p>
    <w:p w:rsidR="00AF05F7" w:rsidRDefault="00AF05F7" w:rsidP="00493AD6">
      <w:pPr>
        <w:jc w:val="both"/>
      </w:pPr>
    </w:p>
    <w:p w:rsidR="00AF05F7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</w:t>
      </w:r>
      <w:r w:rsidR="00F71F8E">
        <w:rPr>
          <w:sz w:val="28"/>
          <w:szCs w:val="28"/>
        </w:rPr>
        <w:t>5</w:t>
      </w:r>
      <w:r w:rsidR="00742813">
        <w:rPr>
          <w:sz w:val="28"/>
          <w:szCs w:val="28"/>
        </w:rPr>
        <w:t xml:space="preserve">. </w:t>
      </w:r>
      <w:r w:rsidR="00AF05F7">
        <w:t xml:space="preserve">Uchwały Rady </w:t>
      </w:r>
      <w:r w:rsidR="00F71F8E">
        <w:t>Rodziców</w:t>
      </w:r>
      <w:r w:rsidR="00AF05F7">
        <w:t>, Samorządu Uczniowskiego, Samorządu Słuchaczy oraz organizacji związkowych przedkładane są Dyrekcji i obwieszczane na tablicach ogłoszeń tych organów lub organizacji.</w:t>
      </w:r>
    </w:p>
    <w:p w:rsidR="00AF05F7" w:rsidRDefault="00AF05F7" w:rsidP="00493AD6">
      <w:pPr>
        <w:jc w:val="both"/>
      </w:pPr>
      <w:r>
        <w:t xml:space="preserve"> </w:t>
      </w:r>
    </w:p>
    <w:p w:rsidR="00AF05F7" w:rsidRDefault="00BC13E6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</w:t>
      </w:r>
      <w:r w:rsidR="00F71F8E">
        <w:rPr>
          <w:sz w:val="28"/>
          <w:szCs w:val="28"/>
        </w:rPr>
        <w:t>6</w:t>
      </w:r>
      <w:r w:rsidR="00742813">
        <w:rPr>
          <w:sz w:val="28"/>
          <w:szCs w:val="28"/>
        </w:rPr>
        <w:t xml:space="preserve">. </w:t>
      </w:r>
      <w:r w:rsidR="00AF05F7">
        <w:t>Zarządzenia Dyrekcji lub organu nadzorującego dotyczące społeczności uczniowskiej przekazywane są poprzez:</w:t>
      </w:r>
    </w:p>
    <w:p w:rsidR="00AF05F7" w:rsidRDefault="00AF05F7" w:rsidP="00493AD6">
      <w:pPr>
        <w:numPr>
          <w:ilvl w:val="0"/>
          <w:numId w:val="15"/>
        </w:numPr>
        <w:jc w:val="both"/>
      </w:pPr>
      <w:r>
        <w:t>wychowawców klas,</w:t>
      </w:r>
    </w:p>
    <w:p w:rsidR="00AF05F7" w:rsidRDefault="00AF05F7" w:rsidP="00493AD6">
      <w:pPr>
        <w:numPr>
          <w:ilvl w:val="0"/>
          <w:numId w:val="15"/>
        </w:numPr>
        <w:jc w:val="both"/>
      </w:pPr>
      <w:r>
        <w:t>samorząd szkolny,</w:t>
      </w:r>
    </w:p>
    <w:p w:rsidR="00AF05F7" w:rsidRDefault="00AF05F7" w:rsidP="00493AD6">
      <w:pPr>
        <w:numPr>
          <w:ilvl w:val="0"/>
          <w:numId w:val="15"/>
        </w:numPr>
        <w:jc w:val="both"/>
      </w:pPr>
      <w:r>
        <w:t>bezpośrednie spotkania z gospodarzami klas,</w:t>
      </w:r>
    </w:p>
    <w:p w:rsidR="00AF05F7" w:rsidRDefault="00AF05F7" w:rsidP="00493AD6">
      <w:pPr>
        <w:numPr>
          <w:ilvl w:val="0"/>
          <w:numId w:val="15"/>
        </w:numPr>
        <w:jc w:val="both"/>
      </w:pPr>
      <w:r>
        <w:t>apele porządkowe,</w:t>
      </w:r>
    </w:p>
    <w:p w:rsidR="00AF05F7" w:rsidRDefault="00AF05F7" w:rsidP="00493AD6">
      <w:pPr>
        <w:numPr>
          <w:ilvl w:val="0"/>
          <w:numId w:val="15"/>
        </w:numPr>
        <w:jc w:val="both"/>
      </w:pPr>
      <w:r>
        <w:lastRenderedPageBreak/>
        <w:t>ustne, bądź pisemne komunikaty kierowane do klas,</w:t>
      </w:r>
    </w:p>
    <w:p w:rsidR="00AF05F7" w:rsidRDefault="00AF05F7" w:rsidP="00493AD6">
      <w:pPr>
        <w:numPr>
          <w:ilvl w:val="0"/>
          <w:numId w:val="15"/>
        </w:numPr>
        <w:jc w:val="both"/>
      </w:pPr>
      <w:r>
        <w:t xml:space="preserve">informacje wywieszane na tablicy ogłoszeń. </w:t>
      </w:r>
    </w:p>
    <w:p w:rsidR="00AD0C76" w:rsidRDefault="00AD0C76" w:rsidP="00493AD6">
      <w:pPr>
        <w:tabs>
          <w:tab w:val="left" w:pos="993"/>
        </w:tabs>
        <w:jc w:val="both"/>
      </w:pPr>
    </w:p>
    <w:p w:rsidR="00493AD6" w:rsidRDefault="00493AD6" w:rsidP="00493AD6">
      <w:pPr>
        <w:pStyle w:val="Nagwek1"/>
        <w:rPr>
          <w:b w:val="0"/>
          <w:sz w:val="28"/>
          <w:szCs w:val="28"/>
        </w:rPr>
      </w:pPr>
    </w:p>
    <w:p w:rsidR="00924E07" w:rsidRPr="00924E07" w:rsidRDefault="00924E07" w:rsidP="00493AD6">
      <w:pPr>
        <w:pStyle w:val="Nagwek1"/>
        <w:rPr>
          <w:b w:val="0"/>
          <w:sz w:val="28"/>
          <w:szCs w:val="28"/>
        </w:rPr>
      </w:pPr>
      <w:r w:rsidRPr="00924E07">
        <w:rPr>
          <w:b w:val="0"/>
          <w:sz w:val="28"/>
          <w:szCs w:val="28"/>
        </w:rPr>
        <w:t>ROZDZIAŁ VI</w:t>
      </w:r>
    </w:p>
    <w:p w:rsidR="00924E07" w:rsidRPr="00924E07" w:rsidRDefault="00924E07" w:rsidP="00493AD6">
      <w:pPr>
        <w:jc w:val="center"/>
        <w:rPr>
          <w:sz w:val="28"/>
          <w:szCs w:val="28"/>
        </w:rPr>
      </w:pPr>
    </w:p>
    <w:p w:rsidR="00924E07" w:rsidRPr="00924E07" w:rsidRDefault="00924E07" w:rsidP="0049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sz w:val="28"/>
          <w:szCs w:val="28"/>
        </w:rPr>
      </w:pPr>
      <w:r w:rsidRPr="00924E07">
        <w:rPr>
          <w:sz w:val="28"/>
          <w:szCs w:val="28"/>
        </w:rPr>
        <w:t xml:space="preserve">ZASADY DZIAŁALNOŚCI FINANSOWEJ </w:t>
      </w:r>
      <w:r w:rsidR="00BC13E6">
        <w:rPr>
          <w:sz w:val="28"/>
          <w:szCs w:val="28"/>
        </w:rPr>
        <w:t xml:space="preserve">ZESPOŁU </w:t>
      </w:r>
      <w:r w:rsidRPr="00924E07">
        <w:rPr>
          <w:sz w:val="28"/>
          <w:szCs w:val="28"/>
        </w:rPr>
        <w:t>SZK</w:t>
      </w:r>
      <w:r w:rsidR="00BC13E6">
        <w:rPr>
          <w:sz w:val="28"/>
          <w:szCs w:val="28"/>
        </w:rPr>
        <w:t>ÓŁ</w:t>
      </w:r>
      <w:r w:rsidRPr="00924E07">
        <w:rPr>
          <w:sz w:val="28"/>
          <w:szCs w:val="28"/>
        </w:rPr>
        <w:t>:</w:t>
      </w:r>
    </w:p>
    <w:p w:rsidR="00924E07" w:rsidRDefault="00924E07" w:rsidP="00493AD6">
      <w:pPr>
        <w:jc w:val="both"/>
      </w:pPr>
    </w:p>
    <w:p w:rsidR="00924E07" w:rsidRDefault="00F469B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</w:t>
      </w:r>
      <w:r w:rsidR="00F71F8E">
        <w:rPr>
          <w:sz w:val="28"/>
          <w:szCs w:val="28"/>
        </w:rPr>
        <w:t>7</w:t>
      </w:r>
      <w:r w:rsidR="00742813">
        <w:rPr>
          <w:sz w:val="28"/>
          <w:szCs w:val="28"/>
        </w:rPr>
        <w:t xml:space="preserve">. </w:t>
      </w:r>
      <w:r w:rsidR="00924E07">
        <w:t xml:space="preserve">Działalność finansowa jednostki oparta jest na przepisach ustawy z dnia </w:t>
      </w:r>
      <w:r w:rsidR="00DE294F">
        <w:br/>
      </w:r>
      <w:r w:rsidR="00924E07">
        <w:t>26 listopada 1998 r. o finansach publicznych (Dz.</w:t>
      </w:r>
      <w:r w:rsidR="00DE294F">
        <w:t xml:space="preserve"> </w:t>
      </w:r>
      <w:r w:rsidR="00924E07">
        <w:t xml:space="preserve">U. Nr 155, poz.1014, ze zmianami) oraz ustawy </w:t>
      </w:r>
      <w:r w:rsidR="00DE294F">
        <w:br/>
      </w:r>
      <w:r w:rsidR="00924E07">
        <w:t>z dnia 29 września 1994 r. o rachunkowości (Dz. U. Nr 12, poz.59 ze zmianami), a podstawą jej gospodarki finansowej jest plan  dochodów i wydatków.</w:t>
      </w:r>
    </w:p>
    <w:p w:rsidR="00924E07" w:rsidRDefault="00924E07" w:rsidP="00493AD6">
      <w:pPr>
        <w:jc w:val="both"/>
      </w:pPr>
    </w:p>
    <w:p w:rsidR="00924E07" w:rsidRDefault="00F469B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</w:t>
      </w:r>
      <w:r w:rsidR="00F71F8E">
        <w:rPr>
          <w:sz w:val="28"/>
          <w:szCs w:val="28"/>
        </w:rPr>
        <w:t>8</w:t>
      </w:r>
      <w:r w:rsidR="00742813">
        <w:rPr>
          <w:sz w:val="28"/>
          <w:szCs w:val="28"/>
        </w:rPr>
        <w:t xml:space="preserve">. </w:t>
      </w:r>
      <w:r w:rsidR="00924E07">
        <w:t xml:space="preserve">Organ założycielski jest zobowiązany w oparciu o uzyskane środki z MEN utrzymywać     działalność placówki poprzez wyasygnowanie kwot na: </w:t>
      </w:r>
    </w:p>
    <w:p w:rsidR="00924E07" w:rsidRDefault="00924E07" w:rsidP="00493AD6">
      <w:pPr>
        <w:numPr>
          <w:ilvl w:val="0"/>
          <w:numId w:val="16"/>
        </w:numPr>
        <w:jc w:val="both"/>
      </w:pPr>
      <w:r>
        <w:t>wynagrodzenie nauczycieli i pochodne,</w:t>
      </w:r>
    </w:p>
    <w:p w:rsidR="00924E07" w:rsidRDefault="00924E07" w:rsidP="00493AD6">
      <w:pPr>
        <w:numPr>
          <w:ilvl w:val="0"/>
          <w:numId w:val="16"/>
        </w:numPr>
        <w:jc w:val="both"/>
      </w:pPr>
      <w:r>
        <w:t>remonty kapitalne i bieżące,</w:t>
      </w:r>
    </w:p>
    <w:p w:rsidR="00924E07" w:rsidRDefault="00924E07" w:rsidP="00493AD6">
      <w:pPr>
        <w:numPr>
          <w:ilvl w:val="0"/>
          <w:numId w:val="16"/>
        </w:numPr>
        <w:jc w:val="both"/>
      </w:pPr>
      <w:r>
        <w:t>zakupy rzeczowe.</w:t>
      </w:r>
    </w:p>
    <w:p w:rsidR="00924E07" w:rsidRDefault="00924E07" w:rsidP="00493AD6">
      <w:pPr>
        <w:jc w:val="both"/>
      </w:pPr>
    </w:p>
    <w:p w:rsidR="00924E07" w:rsidRDefault="00F469B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4</w:t>
      </w:r>
      <w:r w:rsidR="00F71F8E">
        <w:rPr>
          <w:sz w:val="28"/>
          <w:szCs w:val="28"/>
        </w:rPr>
        <w:t>9</w:t>
      </w:r>
      <w:r w:rsidR="00742813">
        <w:rPr>
          <w:sz w:val="28"/>
          <w:szCs w:val="28"/>
        </w:rPr>
        <w:t xml:space="preserve">. </w:t>
      </w:r>
      <w:r w:rsidR="00924E07">
        <w:t>Nauka w szkole jest bezpłatna. Rodzice i słuchacze są moralnie zobowiązani do pomocy finansowej placówce.</w:t>
      </w:r>
    </w:p>
    <w:p w:rsidR="00924E07" w:rsidRDefault="00924E07" w:rsidP="00493AD6">
      <w:pPr>
        <w:jc w:val="both"/>
      </w:pPr>
    </w:p>
    <w:p w:rsidR="00924E07" w:rsidRDefault="00F469B0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F71F8E">
        <w:rPr>
          <w:sz w:val="28"/>
          <w:szCs w:val="28"/>
        </w:rPr>
        <w:t>50</w:t>
      </w:r>
      <w:r w:rsidR="00742813">
        <w:rPr>
          <w:sz w:val="28"/>
          <w:szCs w:val="28"/>
        </w:rPr>
        <w:t xml:space="preserve">. </w:t>
      </w:r>
      <w:r w:rsidR="00924E07">
        <w:t xml:space="preserve">Wysokość dobrowolnych miesięcznych opłat wnoszonych na konto Rady </w:t>
      </w:r>
      <w:r w:rsidR="00964FA1">
        <w:t>Rodziców</w:t>
      </w:r>
      <w:r w:rsidR="00924E07">
        <w:t xml:space="preserve"> określa ten organ.</w:t>
      </w:r>
    </w:p>
    <w:p w:rsidR="00924E07" w:rsidRDefault="00924E07" w:rsidP="00493AD6">
      <w:pPr>
        <w:jc w:val="both"/>
      </w:pPr>
      <w:r>
        <w:t xml:space="preserve"> </w:t>
      </w:r>
    </w:p>
    <w:p w:rsidR="00924E07" w:rsidRDefault="00F469B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5</w:t>
      </w:r>
      <w:r w:rsidR="00F71F8E">
        <w:rPr>
          <w:sz w:val="28"/>
          <w:szCs w:val="28"/>
        </w:rPr>
        <w:t>1</w:t>
      </w:r>
      <w:r w:rsidR="00742813">
        <w:rPr>
          <w:sz w:val="28"/>
          <w:szCs w:val="28"/>
        </w:rPr>
        <w:t xml:space="preserve">. </w:t>
      </w:r>
      <w:r w:rsidR="00924E07">
        <w:t xml:space="preserve">Szkoła posiada konto </w:t>
      </w:r>
      <w:r w:rsidR="00964FA1">
        <w:t xml:space="preserve">finansowe </w:t>
      </w:r>
      <w:r w:rsidR="00924E07">
        <w:t>oraz konto specjalne.</w:t>
      </w:r>
    </w:p>
    <w:p w:rsidR="00924E07" w:rsidRDefault="00924E07" w:rsidP="00493AD6">
      <w:pPr>
        <w:jc w:val="both"/>
      </w:pPr>
    </w:p>
    <w:p w:rsidR="00D95C60" w:rsidRDefault="00F469B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5</w:t>
      </w:r>
      <w:r w:rsidR="00F71F8E">
        <w:rPr>
          <w:sz w:val="28"/>
          <w:szCs w:val="28"/>
        </w:rPr>
        <w:t>2</w:t>
      </w:r>
      <w:r w:rsidR="00742813">
        <w:rPr>
          <w:sz w:val="28"/>
          <w:szCs w:val="28"/>
        </w:rPr>
        <w:t xml:space="preserve">. </w:t>
      </w:r>
      <w:r w:rsidR="00924E07">
        <w:t xml:space="preserve">Zasady gospodarki finansowej zgodnej przede wszystkim z dyscypliną budżetową, gospodarki materiałowej i zasady prowadzenia dokumentacji w tych zakresach regulują odrębne przepisy. </w:t>
      </w:r>
    </w:p>
    <w:p w:rsidR="004904DE" w:rsidRDefault="004904DE" w:rsidP="00493AD6">
      <w:pPr>
        <w:jc w:val="both"/>
      </w:pPr>
    </w:p>
    <w:p w:rsidR="008523CC" w:rsidRPr="008523CC" w:rsidRDefault="008523CC" w:rsidP="00493AD6">
      <w:pPr>
        <w:ind w:left="2832" w:firstLine="708"/>
        <w:jc w:val="both"/>
        <w:outlineLvl w:val="0"/>
        <w:rPr>
          <w:sz w:val="28"/>
          <w:szCs w:val="28"/>
        </w:rPr>
      </w:pPr>
      <w:r w:rsidRPr="008523CC">
        <w:rPr>
          <w:sz w:val="28"/>
          <w:szCs w:val="28"/>
        </w:rPr>
        <w:t xml:space="preserve">ROZDZIAŁ VII </w:t>
      </w:r>
    </w:p>
    <w:p w:rsidR="008523CC" w:rsidRPr="008523CC" w:rsidRDefault="008523CC" w:rsidP="00493AD6">
      <w:pPr>
        <w:jc w:val="both"/>
        <w:rPr>
          <w:sz w:val="28"/>
          <w:szCs w:val="28"/>
        </w:rPr>
      </w:pPr>
    </w:p>
    <w:p w:rsidR="008523CC" w:rsidRPr="008523CC" w:rsidRDefault="008523CC" w:rsidP="0049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sz w:val="28"/>
          <w:szCs w:val="28"/>
        </w:rPr>
      </w:pPr>
      <w:r w:rsidRPr="008523CC">
        <w:rPr>
          <w:sz w:val="28"/>
          <w:szCs w:val="28"/>
        </w:rPr>
        <w:t xml:space="preserve">PRACOWNICY </w:t>
      </w:r>
      <w:r w:rsidR="00BF5F09">
        <w:rPr>
          <w:sz w:val="28"/>
          <w:szCs w:val="28"/>
        </w:rPr>
        <w:t xml:space="preserve">ZESPOŁU </w:t>
      </w:r>
      <w:r w:rsidRPr="008523CC">
        <w:rPr>
          <w:sz w:val="28"/>
          <w:szCs w:val="28"/>
        </w:rPr>
        <w:t>SZK</w:t>
      </w:r>
      <w:r w:rsidR="00BF5F09">
        <w:rPr>
          <w:sz w:val="28"/>
          <w:szCs w:val="28"/>
        </w:rPr>
        <w:t>ÓŁ</w:t>
      </w:r>
      <w:r w:rsidRPr="008523CC">
        <w:rPr>
          <w:sz w:val="28"/>
          <w:szCs w:val="28"/>
        </w:rPr>
        <w:t>:</w:t>
      </w:r>
    </w:p>
    <w:p w:rsidR="008523CC" w:rsidRDefault="008523CC" w:rsidP="00493AD6">
      <w:pPr>
        <w:jc w:val="both"/>
        <w:rPr>
          <w:b/>
          <w:sz w:val="16"/>
        </w:rPr>
      </w:pPr>
    </w:p>
    <w:p w:rsidR="00A2313C" w:rsidRDefault="00A2313C" w:rsidP="00493AD6">
      <w:pPr>
        <w:jc w:val="both"/>
        <w:rPr>
          <w:sz w:val="28"/>
          <w:szCs w:val="28"/>
        </w:rPr>
      </w:pPr>
    </w:p>
    <w:p w:rsidR="008523CC" w:rsidRDefault="00E77608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5</w:t>
      </w:r>
      <w:r w:rsidR="0014581F">
        <w:rPr>
          <w:sz w:val="28"/>
          <w:szCs w:val="28"/>
        </w:rPr>
        <w:t>3</w:t>
      </w:r>
      <w:r w:rsidR="00742813">
        <w:rPr>
          <w:sz w:val="28"/>
          <w:szCs w:val="28"/>
        </w:rPr>
        <w:t>.</w:t>
      </w:r>
      <w:r w:rsidR="008523CC">
        <w:t>W szkole zatrudnia się nauczycieli oraz pracowników administracyjno - gospodarczych  zgodnie</w:t>
      </w:r>
      <w:r w:rsidR="00742813">
        <w:t xml:space="preserve"> </w:t>
      </w:r>
      <w:r w:rsidR="008523CC">
        <w:t>z obowiązującymi przepisami.</w:t>
      </w:r>
    </w:p>
    <w:p w:rsidR="008523CC" w:rsidRDefault="008523CC" w:rsidP="00493AD6">
      <w:pPr>
        <w:jc w:val="both"/>
        <w:rPr>
          <w:sz w:val="16"/>
        </w:rPr>
      </w:pPr>
    </w:p>
    <w:p w:rsidR="00206541" w:rsidRDefault="00E77608" w:rsidP="00493AD6">
      <w:pPr>
        <w:jc w:val="both"/>
        <w:rPr>
          <w:szCs w:val="28"/>
        </w:rPr>
      </w:pPr>
      <w:r w:rsidRPr="009F553F">
        <w:rPr>
          <w:sz w:val="28"/>
          <w:szCs w:val="28"/>
        </w:rPr>
        <w:lastRenderedPageBreak/>
        <w:sym w:font="Arial" w:char="00A7"/>
      </w:r>
      <w:r w:rsidRPr="00A2313C">
        <w:rPr>
          <w:sz w:val="28"/>
          <w:szCs w:val="28"/>
        </w:rPr>
        <w:t>5</w:t>
      </w:r>
      <w:r w:rsidR="0014581F">
        <w:rPr>
          <w:sz w:val="28"/>
          <w:szCs w:val="28"/>
        </w:rPr>
        <w:t>4</w:t>
      </w:r>
      <w:r w:rsidR="00742813">
        <w:rPr>
          <w:sz w:val="28"/>
          <w:szCs w:val="28"/>
        </w:rPr>
        <w:t xml:space="preserve">. </w:t>
      </w:r>
      <w:r w:rsidR="00206541" w:rsidRPr="00206541">
        <w:t>Proces kształcenia i wychowania powierza się nauczycielom posiadającym kwalifikacje określone w przepisach rozporządzenia MEN</w:t>
      </w:r>
      <w:r w:rsidR="00206541">
        <w:rPr>
          <w:szCs w:val="28"/>
        </w:rPr>
        <w:t>.</w:t>
      </w:r>
    </w:p>
    <w:p w:rsidR="00206541" w:rsidRDefault="00206541" w:rsidP="00493AD6">
      <w:pPr>
        <w:jc w:val="both"/>
        <w:rPr>
          <w:szCs w:val="28"/>
        </w:rPr>
      </w:pPr>
    </w:p>
    <w:p w:rsidR="008523CC" w:rsidRDefault="00E77608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5</w:t>
      </w:r>
      <w:r w:rsidR="0014581F">
        <w:rPr>
          <w:sz w:val="28"/>
          <w:szCs w:val="28"/>
        </w:rPr>
        <w:t>5</w:t>
      </w:r>
      <w:r w:rsidR="00742813">
        <w:rPr>
          <w:sz w:val="28"/>
          <w:szCs w:val="28"/>
        </w:rPr>
        <w:t xml:space="preserve">. </w:t>
      </w:r>
      <w:r w:rsidR="008523CC">
        <w:t>Nauczyciel prowadzący pracę dydaktyczno - wychowawczą i opiekuńczą, jest bezpośrednio odpowiedzialny za jakość i wyniki tej pracy, a także za bezpieczeństwo powierzonych jego opiece uczniów.</w:t>
      </w:r>
    </w:p>
    <w:p w:rsidR="008523CC" w:rsidRDefault="008523CC" w:rsidP="00493AD6">
      <w:pPr>
        <w:jc w:val="both"/>
        <w:rPr>
          <w:b/>
          <w:sz w:val="16"/>
        </w:rPr>
      </w:pPr>
    </w:p>
    <w:p w:rsidR="008523CC" w:rsidRDefault="00E77608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5</w:t>
      </w:r>
      <w:r w:rsidR="0014581F">
        <w:rPr>
          <w:sz w:val="28"/>
          <w:szCs w:val="28"/>
        </w:rPr>
        <w:t>6</w:t>
      </w:r>
      <w:r w:rsidR="00742813">
        <w:rPr>
          <w:sz w:val="28"/>
          <w:szCs w:val="28"/>
        </w:rPr>
        <w:t xml:space="preserve">. </w:t>
      </w:r>
      <w:r w:rsidR="008523CC">
        <w:t>Zasady zatrudniania i zwalniania nauczycieli, pracowników ekonomicznych, technicznych, administracyjnych i pracowników obsługi określone są odrębnymi przepisami (Karta Nauczyciela, Kodeks Pracy).</w:t>
      </w:r>
    </w:p>
    <w:p w:rsidR="008523CC" w:rsidRDefault="008523CC" w:rsidP="00493AD6">
      <w:pPr>
        <w:jc w:val="both"/>
        <w:rPr>
          <w:sz w:val="16"/>
        </w:rPr>
      </w:pPr>
    </w:p>
    <w:p w:rsidR="008523CC" w:rsidRDefault="00E77608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5</w:t>
      </w:r>
      <w:r w:rsidR="0014581F">
        <w:rPr>
          <w:sz w:val="28"/>
          <w:szCs w:val="28"/>
        </w:rPr>
        <w:t>7</w:t>
      </w:r>
      <w:r w:rsidR="00742813">
        <w:rPr>
          <w:sz w:val="28"/>
          <w:szCs w:val="28"/>
        </w:rPr>
        <w:t xml:space="preserve">. </w:t>
      </w:r>
      <w:r w:rsidR="008523CC">
        <w:t>Wicedyrektor szkoły:</w:t>
      </w:r>
    </w:p>
    <w:p w:rsidR="008523CC" w:rsidRDefault="00441BE8" w:rsidP="00493AD6">
      <w:pPr>
        <w:numPr>
          <w:ilvl w:val="0"/>
          <w:numId w:val="17"/>
        </w:numPr>
        <w:jc w:val="both"/>
      </w:pPr>
      <w:r>
        <w:t>W</w:t>
      </w:r>
      <w:r w:rsidR="008523CC">
        <w:t xml:space="preserve">ykonuje zadania i kompetencje w zakresie określonym przez Dyrektora </w:t>
      </w:r>
      <w:r w:rsidR="008523CC" w:rsidRPr="00A13029">
        <w:t>(</w:t>
      </w:r>
      <w:r w:rsidR="00A13029" w:rsidRPr="00A13029">
        <w:t>Zał. 1_4</w:t>
      </w:r>
      <w:r w:rsidR="00A13029">
        <w:t>).</w:t>
      </w:r>
      <w:r w:rsidR="008523CC">
        <w:br/>
        <w:t>W czasie nieobecności Dyrektora lub niemożności wykonywania swej funkcji, zadania</w:t>
      </w:r>
      <w:r w:rsidR="008523CC">
        <w:br/>
        <w:t>i kompetencje w zakresie kierowania ZSP wykonuje</w:t>
      </w:r>
      <w:r w:rsidR="00742813">
        <w:t xml:space="preserve"> w</w:t>
      </w:r>
      <w:r w:rsidR="008523CC">
        <w:t>icedyrektor.</w:t>
      </w:r>
    </w:p>
    <w:p w:rsidR="008523CC" w:rsidRDefault="008523CC" w:rsidP="00493AD6">
      <w:pPr>
        <w:numPr>
          <w:ilvl w:val="0"/>
          <w:numId w:val="17"/>
        </w:numPr>
        <w:jc w:val="both"/>
      </w:pPr>
      <w:r>
        <w:t>Wicedyrektorowi podporządkowani są bezpośrednio nauczyciele zatrudnieni w ZSP.</w:t>
      </w:r>
    </w:p>
    <w:p w:rsidR="008523CC" w:rsidRDefault="00742813" w:rsidP="00493AD6">
      <w:pPr>
        <w:numPr>
          <w:ilvl w:val="0"/>
          <w:numId w:val="17"/>
        </w:numPr>
        <w:jc w:val="both"/>
      </w:pPr>
      <w:r>
        <w:t>Do zakresu zadań w</w:t>
      </w:r>
      <w:r w:rsidR="008523CC">
        <w:t xml:space="preserve">icedyrektora ZSP należą zadania zawarte w Statucie Szkoły. </w:t>
      </w:r>
    </w:p>
    <w:p w:rsidR="008523CC" w:rsidRDefault="008523CC" w:rsidP="00493AD6">
      <w:pPr>
        <w:jc w:val="both"/>
      </w:pPr>
    </w:p>
    <w:p w:rsidR="008523CC" w:rsidRDefault="00E77608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5</w:t>
      </w:r>
      <w:r w:rsidR="0014581F">
        <w:rPr>
          <w:sz w:val="28"/>
          <w:szCs w:val="28"/>
        </w:rPr>
        <w:t>8</w:t>
      </w:r>
      <w:r w:rsidR="00742813">
        <w:rPr>
          <w:sz w:val="28"/>
          <w:szCs w:val="28"/>
        </w:rPr>
        <w:t xml:space="preserve">. </w:t>
      </w:r>
      <w:r w:rsidR="008523CC">
        <w:t xml:space="preserve">Zadania i obowiązki nauczyciela: </w:t>
      </w:r>
    </w:p>
    <w:p w:rsidR="008523CC" w:rsidRDefault="008523CC" w:rsidP="00493AD6">
      <w:pPr>
        <w:numPr>
          <w:ilvl w:val="0"/>
          <w:numId w:val="4"/>
        </w:numPr>
        <w:ind w:left="709" w:hanging="283"/>
        <w:jc w:val="both"/>
      </w:pPr>
      <w:r>
        <w:t>dydaktyczne:</w:t>
      </w:r>
    </w:p>
    <w:p w:rsidR="008523CC" w:rsidRDefault="008523CC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optymalne wykorzystanie jednostki lekcyjnej,</w:t>
      </w:r>
    </w:p>
    <w:p w:rsidR="008523CC" w:rsidRDefault="008523CC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właściwy dobór metod do wieku i poziomu klasy,</w:t>
      </w:r>
    </w:p>
    <w:p w:rsidR="008523CC" w:rsidRDefault="008523CC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nauczyciel winien dokonać rozeznania w poziomie intelektualnym klasy</w:t>
      </w:r>
      <w:r w:rsidR="00E1211F">
        <w:br/>
        <w:t xml:space="preserve">i </w:t>
      </w:r>
      <w:r>
        <w:t>zindywidualizować wymagania,</w:t>
      </w:r>
    </w:p>
    <w:p w:rsidR="008523CC" w:rsidRDefault="008523CC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troska o zrozumienie i utrwalenie przerobionych treści jako cel nadrzędny przy realizacji programu,</w:t>
      </w:r>
    </w:p>
    <w:p w:rsidR="008523CC" w:rsidRDefault="008523CC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troska o uatrakcyjnienie procesu dydaktycznego w miarę możliwości szkoły</w:t>
      </w:r>
      <w:r w:rsidR="00E1211F">
        <w:br/>
        <w:t xml:space="preserve">i </w:t>
      </w:r>
      <w:r>
        <w:t>nauczyciela,</w:t>
      </w:r>
    </w:p>
    <w:p w:rsidR="008523CC" w:rsidRDefault="008523CC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bezstronność i obiektywizm w ocenie,</w:t>
      </w:r>
    </w:p>
    <w:p w:rsidR="0014581F" w:rsidRDefault="008523CC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uwzględnienie aspektu wychowawczego w ocenie,</w:t>
      </w:r>
    </w:p>
    <w:p w:rsidR="0014581F" w:rsidRDefault="0014581F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przestrzeganie zasad klasyfikacji i promowania,</w:t>
      </w:r>
    </w:p>
    <w:p w:rsidR="0014581F" w:rsidRDefault="0014581F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udzielenie wszechstronnej pomocy dydaktyczno-wychowawczej uczniowi, który o taką pomoc się zwróci,</w:t>
      </w:r>
    </w:p>
    <w:p w:rsidR="0014581F" w:rsidRDefault="0014581F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stałego podnoszenia kwalifikacji i uaktualniania własnej wiedzy.</w:t>
      </w:r>
    </w:p>
    <w:p w:rsidR="008523CC" w:rsidRDefault="008523CC" w:rsidP="00493AD6">
      <w:pPr>
        <w:numPr>
          <w:ilvl w:val="0"/>
          <w:numId w:val="2"/>
        </w:numPr>
        <w:tabs>
          <w:tab w:val="clear" w:pos="360"/>
          <w:tab w:val="num" w:pos="567"/>
        </w:tabs>
        <w:ind w:left="993" w:hanging="284"/>
        <w:jc w:val="both"/>
      </w:pPr>
      <w:r>
        <w:t>nauczyciel rozpoczynający pracę zawodową zobowiązany jest przez okres stażu do</w:t>
      </w:r>
      <w:r w:rsidR="0014581F">
        <w:t xml:space="preserve"> dostarczania planów nauczania danego przedmiotu,</w:t>
      </w:r>
      <w:r>
        <w:t xml:space="preserve"> przedstawiania całorocznego </w:t>
      </w:r>
      <w:r w:rsidR="00441BE8">
        <w:t xml:space="preserve">planu wynikowego </w:t>
      </w:r>
      <w:r>
        <w:t>mate</w:t>
      </w:r>
      <w:r w:rsidR="00E1211F">
        <w:t xml:space="preserve">riału </w:t>
      </w:r>
      <w:r w:rsidR="00441BE8">
        <w:t>nauczania</w:t>
      </w:r>
      <w:r w:rsidR="0014581F">
        <w:t>,</w:t>
      </w:r>
      <w:r w:rsidR="00441BE8">
        <w:t xml:space="preserve"> </w:t>
      </w:r>
      <w:r w:rsidR="00E1211F">
        <w:t>pisania konspektów lekcji</w:t>
      </w:r>
      <w:r w:rsidR="00441BE8">
        <w:t xml:space="preserve"> i przedkładania</w:t>
      </w:r>
      <w:r>
        <w:t xml:space="preserve"> ich dyrekcji, </w:t>
      </w:r>
      <w:r w:rsidR="00441BE8">
        <w:t xml:space="preserve">pozostali </w:t>
      </w:r>
      <w:r>
        <w:t>nauczyciele pis</w:t>
      </w:r>
      <w:r w:rsidR="00A63644">
        <w:t>zą i przedstawiają dyrekcji szkoły plan wynikowy materiału nauczania do 15 września każdego roku szkolnego</w:t>
      </w:r>
      <w:r>
        <w:t>,</w:t>
      </w:r>
    </w:p>
    <w:p w:rsidR="008523CC" w:rsidRDefault="008523CC" w:rsidP="00493AD6">
      <w:pPr>
        <w:numPr>
          <w:ilvl w:val="0"/>
          <w:numId w:val="4"/>
        </w:numPr>
        <w:ind w:left="709" w:hanging="283"/>
        <w:jc w:val="both"/>
      </w:pPr>
      <w:r>
        <w:t>wychowawczo-opiekuńcze:</w:t>
      </w:r>
    </w:p>
    <w:p w:rsidR="008523CC" w:rsidRDefault="008523CC" w:rsidP="00493AD6">
      <w:pPr>
        <w:numPr>
          <w:ilvl w:val="0"/>
          <w:numId w:val="2"/>
        </w:numPr>
        <w:ind w:left="993" w:hanging="284"/>
        <w:jc w:val="both"/>
      </w:pPr>
      <w:r>
        <w:lastRenderedPageBreak/>
        <w:t>odpowiedzialność za życie i zdrowie powierzonych uczniów na lekcjach, wycieczkach biwakach i innych zajęciach pozalekcyjnych oraz poprzez rzetelne pełnienie dyżurów międzylekcyjnych.</w:t>
      </w:r>
    </w:p>
    <w:p w:rsidR="001C13E1" w:rsidRPr="001C13E1" w:rsidRDefault="001C13E1" w:rsidP="00493AD6">
      <w:pPr>
        <w:numPr>
          <w:ilvl w:val="0"/>
          <w:numId w:val="4"/>
        </w:numPr>
        <w:tabs>
          <w:tab w:val="num" w:pos="786"/>
        </w:tabs>
        <w:ind w:left="786"/>
        <w:jc w:val="both"/>
        <w:rPr>
          <w:color w:val="FF0000"/>
        </w:rPr>
      </w:pPr>
      <w:r>
        <w:t>p</w:t>
      </w:r>
      <w:r w:rsidR="008523CC">
        <w:t>rofilaktyczne</w:t>
      </w:r>
      <w:r>
        <w:t>:</w:t>
      </w:r>
    </w:p>
    <w:p w:rsidR="008523CC" w:rsidRPr="004904DE" w:rsidRDefault="001C13E1" w:rsidP="00493AD6">
      <w:pPr>
        <w:ind w:left="786"/>
        <w:jc w:val="both"/>
        <w:rPr>
          <w:color w:val="FF0000"/>
        </w:rPr>
      </w:pPr>
      <w:r>
        <w:t xml:space="preserve">- </w:t>
      </w:r>
      <w:r w:rsidR="008523CC">
        <w:t xml:space="preserve"> </w:t>
      </w:r>
      <w:r>
        <w:t xml:space="preserve">podejmowanie działań </w:t>
      </w:r>
      <w:r w:rsidR="008523CC">
        <w:t>w zakresie uzależnień i stos</w:t>
      </w:r>
      <w:r>
        <w:t xml:space="preserve">owanie </w:t>
      </w:r>
      <w:r w:rsidR="008523CC">
        <w:t>procedur</w:t>
      </w:r>
      <w:r>
        <w:t xml:space="preserve"> w obliczu zagrożeń</w:t>
      </w:r>
      <w:r w:rsidR="0014581F">
        <w:br/>
        <w:t xml:space="preserve">    –  program profilaktyki</w:t>
      </w:r>
      <w:r>
        <w:t>.</w:t>
      </w:r>
    </w:p>
    <w:p w:rsidR="00E1211F" w:rsidRDefault="008523CC" w:rsidP="00493AD6">
      <w:pPr>
        <w:pStyle w:val="Tekstpodstawowywcity"/>
        <w:jc w:val="both"/>
      </w:pPr>
      <w:r>
        <w:t xml:space="preserve">Ponadto nauczyciel zobowiązany jest do troski o pomoce naukowe, sprzęt szkolny oraz pomieszczenie, z którego korzysta w trakcie pracy - sumiennego wykonywania bieżących zarządzeń. </w:t>
      </w:r>
    </w:p>
    <w:p w:rsidR="008523CC" w:rsidRDefault="00E77608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5</w:t>
      </w:r>
      <w:r w:rsidR="0014581F">
        <w:rPr>
          <w:sz w:val="28"/>
          <w:szCs w:val="28"/>
        </w:rPr>
        <w:t>9</w:t>
      </w:r>
      <w:r w:rsidR="00742813">
        <w:rPr>
          <w:sz w:val="28"/>
          <w:szCs w:val="28"/>
        </w:rPr>
        <w:t xml:space="preserve">. </w:t>
      </w:r>
      <w:r w:rsidR="008523CC">
        <w:t>Nauczyciel korzysta z praw i zasad zawartych w Karcie Nauczyciela i aktualnych</w:t>
      </w:r>
      <w:r w:rsidR="00E1211F">
        <w:t xml:space="preserve"> </w:t>
      </w:r>
      <w:r w:rsidR="008523CC">
        <w:t>rozporządzeniach władz oświatowych:</w:t>
      </w:r>
    </w:p>
    <w:p w:rsidR="008523CC" w:rsidRDefault="008523CC" w:rsidP="00493AD6">
      <w:pPr>
        <w:numPr>
          <w:ilvl w:val="0"/>
          <w:numId w:val="18"/>
        </w:numPr>
        <w:jc w:val="both"/>
      </w:pPr>
      <w:r>
        <w:t>oceniania i awansowania, które przeprowadza się zgodnie z Kartą Nauczyciela,</w:t>
      </w:r>
    </w:p>
    <w:p w:rsidR="008523CC" w:rsidRDefault="008523CC" w:rsidP="00493AD6">
      <w:pPr>
        <w:numPr>
          <w:ilvl w:val="0"/>
          <w:numId w:val="18"/>
        </w:numPr>
        <w:jc w:val="both"/>
      </w:pPr>
      <w:r>
        <w:t>nie przewiduje się urlopowania nauczycieli w ciągu roku szkolnego,</w:t>
      </w:r>
    </w:p>
    <w:p w:rsidR="008523CC" w:rsidRDefault="008523CC" w:rsidP="00493AD6">
      <w:pPr>
        <w:numPr>
          <w:ilvl w:val="0"/>
          <w:numId w:val="18"/>
        </w:numPr>
        <w:tabs>
          <w:tab w:val="num" w:pos="1440"/>
        </w:tabs>
        <w:jc w:val="both"/>
      </w:pPr>
      <w:r>
        <w:t>indywidualne prośby o udzielenie urlopów bezpłatnych będą rozpatrywane przez dyrektora szkoły,</w:t>
      </w:r>
    </w:p>
    <w:p w:rsidR="008523CC" w:rsidRDefault="008523CC" w:rsidP="00493AD6">
      <w:pPr>
        <w:numPr>
          <w:ilvl w:val="0"/>
          <w:numId w:val="18"/>
        </w:numPr>
        <w:jc w:val="both"/>
      </w:pPr>
      <w:r>
        <w:t>przyznawania dodatków motywacyjnych dla nauczycieli,</w:t>
      </w:r>
    </w:p>
    <w:p w:rsidR="008523CC" w:rsidRDefault="008523CC" w:rsidP="00493AD6">
      <w:pPr>
        <w:numPr>
          <w:ilvl w:val="0"/>
          <w:numId w:val="18"/>
        </w:numPr>
        <w:jc w:val="both"/>
      </w:pPr>
      <w:r>
        <w:t>przyznawania nagród dyrektora ZSP</w:t>
      </w:r>
      <w:r w:rsidR="001C13E1">
        <w:t xml:space="preserve"> w Redzie.</w:t>
      </w:r>
    </w:p>
    <w:p w:rsidR="008523CC" w:rsidRPr="00C37247" w:rsidRDefault="008523CC" w:rsidP="00493AD6">
      <w:pPr>
        <w:jc w:val="both"/>
        <w:rPr>
          <w:b/>
        </w:rPr>
      </w:pPr>
    </w:p>
    <w:p w:rsidR="008523CC" w:rsidRDefault="00F00550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45409F">
        <w:rPr>
          <w:sz w:val="28"/>
          <w:szCs w:val="28"/>
        </w:rPr>
        <w:t>60</w:t>
      </w:r>
      <w:r w:rsidR="00742813">
        <w:rPr>
          <w:sz w:val="28"/>
          <w:szCs w:val="28"/>
        </w:rPr>
        <w:t xml:space="preserve">. </w:t>
      </w:r>
      <w:r w:rsidR="008523CC">
        <w:t>Nauczyciele danego przedmiotu lub grupy przedmiotów tworzyć mogą zespół przedmiotowy, którego pracą kieruje przewo</w:t>
      </w:r>
      <w:r w:rsidR="00E1211F">
        <w:t xml:space="preserve">dniczący wybrany ze swego grona </w:t>
      </w:r>
      <w:r w:rsidR="008523CC">
        <w:t>przez uczestników,</w:t>
      </w:r>
      <w:r w:rsidR="00E1211F">
        <w:br/>
      </w:r>
      <w:r w:rsidR="008523CC">
        <w:t xml:space="preserve">a zatwierdzony przez dyrektora. </w:t>
      </w:r>
    </w:p>
    <w:p w:rsidR="008523CC" w:rsidRDefault="008523CC" w:rsidP="00493AD6">
      <w:pPr>
        <w:jc w:val="both"/>
      </w:pPr>
      <w:r>
        <w:t>Cele i zadania zespołu przedmiotowego obejmują:</w:t>
      </w:r>
    </w:p>
    <w:p w:rsidR="008523CC" w:rsidRDefault="008523CC" w:rsidP="00493AD6">
      <w:pPr>
        <w:numPr>
          <w:ilvl w:val="0"/>
          <w:numId w:val="19"/>
        </w:numPr>
        <w:jc w:val="both"/>
      </w:pPr>
      <w:r>
        <w:t>uzgadnianie decyzji w sprawie wyboru programów nauczania i sposobów ich realizowania, korelowania treści nauczania przedmiotów pokrewnych,</w:t>
      </w:r>
    </w:p>
    <w:p w:rsidR="008523CC" w:rsidRDefault="008523CC" w:rsidP="00493AD6">
      <w:pPr>
        <w:numPr>
          <w:ilvl w:val="0"/>
          <w:numId w:val="19"/>
        </w:numPr>
        <w:jc w:val="both"/>
      </w:pPr>
      <w:r>
        <w:t>wspólne opracowanie szczegółowych kryteriów oceniania uczniów oraz sposobów badania wyników nauczania,</w:t>
      </w:r>
    </w:p>
    <w:p w:rsidR="008523CC" w:rsidRDefault="008523CC" w:rsidP="00493AD6">
      <w:pPr>
        <w:numPr>
          <w:ilvl w:val="0"/>
          <w:numId w:val="19"/>
        </w:numPr>
        <w:jc w:val="both"/>
      </w:pPr>
      <w:r>
        <w:t xml:space="preserve">organizowanie wewnątrzszkolnego doskonalenia zawodowego i doradztwa metodycznego dla początkujących nauczycieli, opiniowanie autorskich, </w:t>
      </w:r>
      <w:r w:rsidR="004904DE">
        <w:t xml:space="preserve">innowacyjnych </w:t>
      </w:r>
      <w:r>
        <w:t>i eksperymentalnych programów nauczania,</w:t>
      </w:r>
    </w:p>
    <w:p w:rsidR="008523CC" w:rsidRDefault="008523CC" w:rsidP="00493AD6">
      <w:pPr>
        <w:numPr>
          <w:ilvl w:val="0"/>
          <w:numId w:val="19"/>
        </w:numPr>
        <w:jc w:val="both"/>
      </w:pPr>
      <w:r>
        <w:t xml:space="preserve">współpraca i współdziałanie w uzupełnieniu wyposażenia gabinetów. </w:t>
      </w:r>
    </w:p>
    <w:p w:rsidR="008523CC" w:rsidRDefault="008523CC" w:rsidP="00493AD6">
      <w:pPr>
        <w:jc w:val="both"/>
      </w:pPr>
    </w:p>
    <w:p w:rsidR="008523CC" w:rsidRDefault="00F0055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6</w:t>
      </w:r>
      <w:r w:rsidR="00145451">
        <w:rPr>
          <w:sz w:val="28"/>
          <w:szCs w:val="28"/>
        </w:rPr>
        <w:t>1</w:t>
      </w:r>
      <w:r w:rsidR="00742813">
        <w:rPr>
          <w:sz w:val="28"/>
          <w:szCs w:val="28"/>
        </w:rPr>
        <w:t xml:space="preserve">. </w:t>
      </w:r>
      <w:r w:rsidR="008523CC">
        <w:t>Zadania i obowiązki wychowawcy lub opiekuna:</w:t>
      </w:r>
    </w:p>
    <w:p w:rsidR="008523CC" w:rsidRDefault="008523CC" w:rsidP="00493AD6">
      <w:pPr>
        <w:numPr>
          <w:ilvl w:val="0"/>
          <w:numId w:val="20"/>
        </w:numPr>
        <w:jc w:val="both"/>
      </w:pPr>
      <w:r>
        <w:t>Zadaniem wychowawcy jest tworzenie warunków wspomagających rozwój ucznia, proces jego uczenia się oraz przygotowanie go do życ</w:t>
      </w:r>
      <w:r w:rsidR="00145451">
        <w:t>ia w rodzinie  i społeczeństwie,</w:t>
      </w:r>
    </w:p>
    <w:p w:rsidR="008523CC" w:rsidRDefault="008523CC" w:rsidP="00493AD6">
      <w:pPr>
        <w:numPr>
          <w:ilvl w:val="0"/>
          <w:numId w:val="20"/>
        </w:numPr>
        <w:jc w:val="both"/>
      </w:pPr>
      <w:r>
        <w:t>Inspirowanie i wspomaganie działań zespołowych uczni</w:t>
      </w:r>
      <w:r w:rsidR="00145451">
        <w:t>ów,</w:t>
      </w:r>
    </w:p>
    <w:p w:rsidR="008523CC" w:rsidRDefault="008523CC" w:rsidP="00493AD6">
      <w:pPr>
        <w:numPr>
          <w:ilvl w:val="0"/>
          <w:numId w:val="20"/>
        </w:numPr>
        <w:jc w:val="both"/>
      </w:pPr>
      <w:r>
        <w:t>Podejmowanie działań umożliwiających rozwiązywanie konfliktów w zespole uczniów   oraz pomiędzy uczniem a innymi c</w:t>
      </w:r>
      <w:r w:rsidR="00145451">
        <w:t>złonkami społeczności szkolnej,</w:t>
      </w:r>
    </w:p>
    <w:p w:rsidR="00145451" w:rsidRDefault="00145451" w:rsidP="00493AD6">
      <w:pPr>
        <w:numPr>
          <w:ilvl w:val="0"/>
          <w:numId w:val="20"/>
        </w:numPr>
        <w:jc w:val="both"/>
      </w:pPr>
      <w:r>
        <w:t>Aktywna praca w zespole wychowawczym.</w:t>
      </w:r>
    </w:p>
    <w:p w:rsidR="008523CC" w:rsidRDefault="008523CC" w:rsidP="00493AD6">
      <w:pPr>
        <w:jc w:val="both"/>
        <w:rPr>
          <w:b/>
        </w:rPr>
      </w:pPr>
    </w:p>
    <w:p w:rsidR="008523CC" w:rsidRDefault="00F0055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6</w:t>
      </w:r>
      <w:r w:rsidR="00145451">
        <w:rPr>
          <w:sz w:val="28"/>
          <w:szCs w:val="28"/>
        </w:rPr>
        <w:t>2</w:t>
      </w:r>
      <w:r w:rsidR="00742813">
        <w:rPr>
          <w:sz w:val="28"/>
          <w:szCs w:val="28"/>
        </w:rPr>
        <w:t xml:space="preserve">. </w:t>
      </w:r>
      <w:r w:rsidR="008523CC">
        <w:t xml:space="preserve">Środki realizacji zadań przez wychowawcę lub opiekuna: 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lastRenderedPageBreak/>
        <w:t>Otoczenie indywidualną opieką każdego wychowank</w:t>
      </w:r>
      <w:r w:rsidR="00E1211F">
        <w:t>a poprzez rozmowy indywidualne</w:t>
      </w:r>
      <w:r w:rsidR="00E1211F">
        <w:br/>
      </w:r>
      <w:r>
        <w:t>z uczniem i rodzicami pozwalające poznać osobowość ucznia i jego sytuację domową. Wychowawcy klas I winni przeprowadzić takie rozmowy z uczniami w okresie pierwszych dwóch miesięcy nauki.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>Wychowawca zobowiązany jest do prowadzenia dokumentacji klasowej zawierającej:</w:t>
      </w:r>
    </w:p>
    <w:p w:rsidR="008523CC" w:rsidRDefault="008523CC" w:rsidP="00493AD6">
      <w:pPr>
        <w:numPr>
          <w:ilvl w:val="0"/>
          <w:numId w:val="22"/>
        </w:numPr>
        <w:jc w:val="both"/>
      </w:pPr>
      <w:r>
        <w:t>listy obecności rodziców na zebraniach,</w:t>
      </w:r>
    </w:p>
    <w:p w:rsidR="008523CC" w:rsidRDefault="008523CC" w:rsidP="00493AD6">
      <w:pPr>
        <w:numPr>
          <w:ilvl w:val="0"/>
          <w:numId w:val="22"/>
        </w:numPr>
        <w:jc w:val="both"/>
      </w:pPr>
      <w:r>
        <w:t>zeszyt obserwacji na podstawie indywidualnych rozmów z uczniami sprawiającymi kłopoty natury wychowawczej. Powinien on zawier</w:t>
      </w:r>
      <w:r w:rsidR="00E1211F">
        <w:t>ać informacje</w:t>
      </w:r>
      <w:r w:rsidR="00786E40">
        <w:br/>
      </w:r>
      <w:r>
        <w:t>o zainteresowaniach ucznia, jego stanie zdrowia, obowiązkach domowych, sytuacji rodzinnej i materialnej, cechach charakterologicznych, osiągnięciach. Przy dużej liczbie godzin nieobecnych nieusprawiedliwionych zastosować upomnienie</w:t>
      </w:r>
      <w:r w:rsidR="00786E40">
        <w:br/>
      </w:r>
      <w:r>
        <w:t>i ostrzeżenie o skreśleniu. Nie honorować usprawiedliwiania</w:t>
      </w:r>
      <w:r w:rsidR="00E1211F">
        <w:t xml:space="preserve"> </w:t>
      </w:r>
      <w:r>
        <w:t>po upływie 14 dni od dnia nieobecności w szkole, od uczniów pełnoletnich. Wszelkie upomnienia i kary wychowawcy oraz dyrektora winny być odnotowane w zeszycie i dzienniku. Zeszyt</w:t>
      </w:r>
      <w:r w:rsidR="00E1211F">
        <w:t xml:space="preserve"> </w:t>
      </w:r>
      <w:r>
        <w:t>ten powinien być aktualizowany przez cały czas pobytu ucznia w szkole, udostępniony do wglądu w uzasadnionych przypadkach na życzenie dyrekcji.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>Wspólnie z uczniami i rodzicami organizuje różne formy życia zespołowego, rozwijające jednostkę, integrujące zespół klasowy, np.: uroczystości klasowe, wycieczki, biwaki itp.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 xml:space="preserve">Wspólnie z samorządem klasowym dokonuje analizy osiągnięć dydaktyczno -wychowawczych klasy i uczniów </w:t>
      </w:r>
      <w:r w:rsidR="00786E40">
        <w:t>oraz</w:t>
      </w:r>
      <w:r>
        <w:t xml:space="preserve"> organizuje samopomoc koleżeńską oraz inne formy pozwalające poprawić wyniki klasy.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>Współdziała z nauczycielami uczącymi w klasie w celu eliminowania zjawisk negatywnych.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>W uzasadnionych przypadkach, informuje nauczycieli uczących w klasach o sytuacji domowej ucznia z zachowaniem przez informowanych pełnej dyskrecji.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>Organizuje spotkania z rodzicami w celu poznania i ustalenia potrzeb opiekuńczo -wychowawczych, inspirowania rodziców do włączania się w sprawy klasy i szkoły np. pomoc w organizowaniu wycieczek, biwaków, imprez klasowych, pomocy w</w:t>
      </w:r>
      <w:r w:rsidR="00516ADC">
        <w:t xml:space="preserve"> </w:t>
      </w:r>
      <w:r>
        <w:t>naprawie sprzętu szkolnego, urządzeniu gabinetu lekcyjnego, a również służeniu swoją wiedzą zawodową na niektórych zajęciach lekcyjnych lub godzinach wychowawczych.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>Odpowiada za kulturalne zachowanie swojej klasy i wygląd zewnętrzny uczniów: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 xml:space="preserve">Występuje do dyrektora, Rady </w:t>
      </w:r>
      <w:r w:rsidR="00786E40">
        <w:t>Rodziców</w:t>
      </w:r>
      <w:r>
        <w:t xml:space="preserve"> o pomoc materialną w uzasadnionych przypadkach.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 xml:space="preserve">Występuje do dyrektora z wnioskiem o nagradzanie </w:t>
      </w:r>
      <w:r w:rsidR="00786E40">
        <w:t>lub ukaranie</w:t>
      </w:r>
      <w:r>
        <w:t xml:space="preserve"> ucznia.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>Czuwa nad właściwym prowadzeniem dokumentacji szkolnej (dziennik, arkusze ocen, protokoły egzaminacyjne).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>Początkujący nauczyciel, wychowawca ma prawo do opieki doświadczonego nauczyciela, wychowawcy wyznaczonego w tym celu przez dyrekcję szkoły.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t xml:space="preserve">Współpracuje z pielęgniarką </w:t>
      </w:r>
      <w:r w:rsidR="00786E40">
        <w:t xml:space="preserve">szkolną </w:t>
      </w:r>
      <w:r>
        <w:t>korzystając z jej pomocy w koniecznych przypadkach.</w:t>
      </w:r>
    </w:p>
    <w:p w:rsidR="008523CC" w:rsidRDefault="008523CC" w:rsidP="00493AD6">
      <w:pPr>
        <w:numPr>
          <w:ilvl w:val="0"/>
          <w:numId w:val="21"/>
        </w:numPr>
        <w:tabs>
          <w:tab w:val="clear" w:pos="1440"/>
          <w:tab w:val="num" w:pos="1083"/>
        </w:tabs>
        <w:ind w:left="1083" w:hanging="342"/>
        <w:jc w:val="both"/>
      </w:pPr>
      <w:r>
        <w:lastRenderedPageBreak/>
        <w:t>Wspólnie z nauczycielami uczącymi winien uzmysłowić młodzieży konsekwencje wynikające z celów szkoły mające wpływ na ich przyszłą drogę  życiową.</w:t>
      </w:r>
    </w:p>
    <w:p w:rsidR="00F00550" w:rsidRDefault="00F00550" w:rsidP="00493AD6">
      <w:pPr>
        <w:jc w:val="both"/>
        <w:rPr>
          <w:b/>
        </w:rPr>
      </w:pPr>
    </w:p>
    <w:p w:rsidR="00F00550" w:rsidRDefault="00F0055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6</w:t>
      </w:r>
      <w:r w:rsidR="00145451">
        <w:rPr>
          <w:sz w:val="28"/>
          <w:szCs w:val="28"/>
        </w:rPr>
        <w:t>3</w:t>
      </w:r>
      <w:r w:rsidR="00493AD6">
        <w:rPr>
          <w:sz w:val="28"/>
          <w:szCs w:val="28"/>
        </w:rPr>
        <w:t xml:space="preserve">. </w:t>
      </w:r>
      <w:r w:rsidR="008523CC">
        <w:t>Szczególną rolę do spełnienia ma pedagog szkolny, powołany na mo</w:t>
      </w:r>
      <w:r w:rsidR="000A7739">
        <w:t xml:space="preserve">cy </w:t>
      </w:r>
      <w:r w:rsidR="008523CC">
        <w:t>odrębnych przepisów. Do jego ważnych zadań należy:</w:t>
      </w:r>
    </w:p>
    <w:p w:rsidR="008523CC" w:rsidRDefault="008523CC" w:rsidP="00493AD6">
      <w:pPr>
        <w:numPr>
          <w:ilvl w:val="0"/>
          <w:numId w:val="23"/>
        </w:numPr>
        <w:tabs>
          <w:tab w:val="clear" w:pos="1440"/>
          <w:tab w:val="num" w:pos="1140"/>
        </w:tabs>
        <w:ind w:left="1140" w:hanging="399"/>
        <w:jc w:val="both"/>
      </w:pPr>
      <w:r>
        <w:t>Dokonywanie okresowej oceny ogólnej sytuacji wychowawczej liceum,</w:t>
      </w:r>
    </w:p>
    <w:p w:rsidR="008523CC" w:rsidRDefault="008523CC" w:rsidP="00493AD6">
      <w:pPr>
        <w:numPr>
          <w:ilvl w:val="0"/>
          <w:numId w:val="23"/>
        </w:numPr>
        <w:tabs>
          <w:tab w:val="clear" w:pos="1440"/>
          <w:tab w:val="num" w:pos="1140"/>
        </w:tabs>
        <w:ind w:left="1140" w:hanging="399"/>
        <w:jc w:val="both"/>
      </w:pPr>
      <w:r>
        <w:t>Rozpoznawanie warunków życia i nauki uczniów, którzy:</w:t>
      </w:r>
    </w:p>
    <w:p w:rsidR="008523CC" w:rsidRDefault="008523CC" w:rsidP="00493AD6">
      <w:pPr>
        <w:numPr>
          <w:ilvl w:val="0"/>
          <w:numId w:val="24"/>
        </w:numPr>
        <w:jc w:val="both"/>
      </w:pPr>
      <w:r>
        <w:t>znajdują się w szczególnie trudnej sytuacji rodzinnej i materialnej,</w:t>
      </w:r>
    </w:p>
    <w:p w:rsidR="008523CC" w:rsidRDefault="008523CC" w:rsidP="00493AD6">
      <w:pPr>
        <w:numPr>
          <w:ilvl w:val="0"/>
          <w:numId w:val="24"/>
        </w:numPr>
        <w:jc w:val="both"/>
      </w:pPr>
      <w:r>
        <w:t>wymagają szczególnej opieki wychowawczej ze względu na niepowodzenia szkolne,</w:t>
      </w:r>
    </w:p>
    <w:p w:rsidR="008523CC" w:rsidRDefault="008523CC" w:rsidP="00493AD6">
      <w:pPr>
        <w:numPr>
          <w:ilvl w:val="0"/>
          <w:numId w:val="24"/>
        </w:numPr>
        <w:jc w:val="both"/>
      </w:pPr>
      <w:r>
        <w:t>sprawiają trudności wychowawcze wskutek niedostosowania społecznego.</w:t>
      </w:r>
    </w:p>
    <w:p w:rsidR="008523CC" w:rsidRDefault="008523CC" w:rsidP="00493AD6">
      <w:pPr>
        <w:numPr>
          <w:ilvl w:val="0"/>
          <w:numId w:val="23"/>
        </w:numPr>
        <w:tabs>
          <w:tab w:val="clear" w:pos="1440"/>
          <w:tab w:val="num" w:pos="1140"/>
        </w:tabs>
        <w:ind w:left="1140" w:hanging="399"/>
        <w:jc w:val="both"/>
      </w:pPr>
      <w:r>
        <w:t xml:space="preserve">Podejmowanie kroków zmierzających  do złagodzenia lub eliminacji ww. trudności we współpracy z dyrekcją, Radą Pedagogiczną, Samorządem Uczniowskim oraz poradnią psychologiczno-pedagogiczną. </w:t>
      </w:r>
    </w:p>
    <w:p w:rsidR="008523CC" w:rsidRDefault="008523CC" w:rsidP="00493AD6">
      <w:pPr>
        <w:numPr>
          <w:ilvl w:val="0"/>
          <w:numId w:val="23"/>
        </w:numPr>
        <w:tabs>
          <w:tab w:val="clear" w:pos="1440"/>
          <w:tab w:val="num" w:pos="1140"/>
        </w:tabs>
        <w:ind w:left="1140" w:hanging="399"/>
        <w:jc w:val="both"/>
      </w:pPr>
      <w:r>
        <w:t>Udzielenie rodzicom porad i pomocy w rozwiązywaniu trudności wychowawczych</w:t>
      </w:r>
      <w:r w:rsidR="000A7739">
        <w:br/>
      </w:r>
      <w:r>
        <w:t>w rodzinie.</w:t>
      </w:r>
    </w:p>
    <w:p w:rsidR="008523CC" w:rsidRDefault="008523CC" w:rsidP="00493AD6">
      <w:pPr>
        <w:numPr>
          <w:ilvl w:val="0"/>
          <w:numId w:val="23"/>
        </w:numPr>
        <w:tabs>
          <w:tab w:val="clear" w:pos="1440"/>
          <w:tab w:val="num" w:pos="1140"/>
        </w:tabs>
        <w:ind w:left="1140" w:hanging="399"/>
        <w:jc w:val="both"/>
      </w:pPr>
      <w:r>
        <w:t>Otaczanie szczególną opieką uczniów niepełnosprawnych i z drobniejszymi deficytami rozwojowymi, kierowanie do poradni PP, organizowanie pomocy w zakresie wyrównania mikrodefektów i zaburzeń rozwojowych, a także inicjowanie działań integrujących uczniów wyznaczonych do indywidualnego nauczania.</w:t>
      </w:r>
    </w:p>
    <w:p w:rsidR="008523CC" w:rsidRDefault="008523CC" w:rsidP="00493AD6">
      <w:pPr>
        <w:numPr>
          <w:ilvl w:val="0"/>
          <w:numId w:val="23"/>
        </w:numPr>
        <w:tabs>
          <w:tab w:val="clear" w:pos="1440"/>
          <w:tab w:val="num" w:pos="1140"/>
        </w:tabs>
        <w:ind w:left="1140" w:hanging="399"/>
        <w:jc w:val="both"/>
      </w:pPr>
      <w:r>
        <w:t>Koordynowanie poczynań szkoły, zwłaszcza wychowawców, zmierzających</w:t>
      </w:r>
      <w:r w:rsidR="00C55F3E">
        <w:br/>
      </w:r>
      <w:r>
        <w:t>do przeciwdziałania patologiom społecznym wśród uczniów i w ich środowiskach.</w:t>
      </w:r>
    </w:p>
    <w:p w:rsidR="008523CC" w:rsidRDefault="008523CC" w:rsidP="00493AD6">
      <w:pPr>
        <w:numPr>
          <w:ilvl w:val="0"/>
          <w:numId w:val="23"/>
        </w:numPr>
        <w:tabs>
          <w:tab w:val="clear" w:pos="1440"/>
          <w:tab w:val="num" w:pos="1140"/>
        </w:tabs>
        <w:ind w:left="1140" w:hanging="399"/>
        <w:jc w:val="both"/>
      </w:pPr>
      <w:r>
        <w:t>Udzielanie pomocy uczniom i ich rodzicom w wyborze dalszej nauki.</w:t>
      </w:r>
    </w:p>
    <w:p w:rsidR="008523CC" w:rsidRDefault="008523CC" w:rsidP="00493AD6">
      <w:pPr>
        <w:jc w:val="both"/>
      </w:pPr>
    </w:p>
    <w:p w:rsidR="008523CC" w:rsidRDefault="008523CC" w:rsidP="00493AD6">
      <w:pPr>
        <w:jc w:val="both"/>
      </w:pPr>
      <w:r>
        <w:t>Dla osiągnięcia tych i innych celów pedagog szkolny:</w:t>
      </w:r>
    </w:p>
    <w:p w:rsidR="008523CC" w:rsidRDefault="008523CC" w:rsidP="00493AD6">
      <w:pPr>
        <w:numPr>
          <w:ilvl w:val="0"/>
          <w:numId w:val="25"/>
        </w:numPr>
        <w:tabs>
          <w:tab w:val="clear" w:pos="1440"/>
          <w:tab w:val="num" w:pos="1140"/>
        </w:tabs>
        <w:ind w:left="1140" w:hanging="399"/>
        <w:jc w:val="both"/>
      </w:pPr>
      <w:r>
        <w:t>Działa na podstawie rocznego planu pracy, zatwierdzonego przez Dyrektora</w:t>
      </w:r>
      <w:r w:rsidR="00145451">
        <w:t xml:space="preserve"> oraz Programu Profilaktyki</w:t>
      </w:r>
      <w:r>
        <w:t>.</w:t>
      </w:r>
    </w:p>
    <w:p w:rsidR="008523CC" w:rsidRDefault="008523CC" w:rsidP="00493AD6">
      <w:pPr>
        <w:numPr>
          <w:ilvl w:val="0"/>
          <w:numId w:val="25"/>
        </w:numPr>
        <w:tabs>
          <w:tab w:val="clear" w:pos="1440"/>
          <w:tab w:val="num" w:pos="1140"/>
        </w:tabs>
        <w:ind w:left="1140" w:hanging="399"/>
        <w:jc w:val="both"/>
      </w:pPr>
      <w:r>
        <w:t>Sporządza tygodniowy rozkład zajęć umożliwiający stały kontakt zarówno z uczniami, nauczycielami, jak i rodzicami.</w:t>
      </w:r>
    </w:p>
    <w:p w:rsidR="008523CC" w:rsidRDefault="008523CC" w:rsidP="00493AD6">
      <w:pPr>
        <w:numPr>
          <w:ilvl w:val="0"/>
          <w:numId w:val="25"/>
        </w:numPr>
        <w:tabs>
          <w:tab w:val="clear" w:pos="1440"/>
          <w:tab w:val="num" w:pos="1140"/>
        </w:tabs>
        <w:ind w:left="1140" w:hanging="399"/>
        <w:jc w:val="both"/>
      </w:pPr>
      <w:r>
        <w:t>Prowadzi zgodną z obowiązującymi przepisami dokumentację.</w:t>
      </w:r>
    </w:p>
    <w:p w:rsidR="008523CC" w:rsidRDefault="008523CC" w:rsidP="00493AD6">
      <w:pPr>
        <w:numPr>
          <w:ilvl w:val="0"/>
          <w:numId w:val="25"/>
        </w:numPr>
        <w:tabs>
          <w:tab w:val="clear" w:pos="1440"/>
          <w:tab w:val="num" w:pos="1140"/>
        </w:tabs>
        <w:ind w:left="1140" w:hanging="399"/>
        <w:jc w:val="both"/>
      </w:pPr>
      <w:r>
        <w:t>Uczestniczy w opracowywaniu rocznych planów pr</w:t>
      </w:r>
      <w:r w:rsidR="000A7739">
        <w:t>acy dydaktyczno – wychowawczej</w:t>
      </w:r>
      <w:r w:rsidR="000A7739">
        <w:br/>
      </w:r>
      <w:r>
        <w:t>i opiekuńczej.</w:t>
      </w:r>
    </w:p>
    <w:p w:rsidR="008523CC" w:rsidRDefault="008523CC" w:rsidP="00493AD6">
      <w:pPr>
        <w:numPr>
          <w:ilvl w:val="0"/>
          <w:numId w:val="25"/>
        </w:numPr>
        <w:tabs>
          <w:tab w:val="clear" w:pos="1440"/>
          <w:tab w:val="num" w:pos="1140"/>
        </w:tabs>
        <w:ind w:left="1140" w:hanging="399"/>
        <w:jc w:val="both"/>
      </w:pPr>
      <w:r>
        <w:t xml:space="preserve">Podejmuje różnorodne działania w zakresie promocji zdrowia </w:t>
      </w:r>
      <w:r w:rsidR="000A7739">
        <w:t xml:space="preserve">i profilaktyki uzależnień </w:t>
      </w:r>
      <w:r>
        <w:t>(od nikotyny, alkoholu, środków odurzających).</w:t>
      </w:r>
    </w:p>
    <w:p w:rsidR="008523CC" w:rsidRDefault="008523CC" w:rsidP="00493AD6">
      <w:pPr>
        <w:numPr>
          <w:ilvl w:val="0"/>
          <w:numId w:val="25"/>
        </w:numPr>
        <w:tabs>
          <w:tab w:val="clear" w:pos="1440"/>
          <w:tab w:val="num" w:pos="1140"/>
        </w:tabs>
        <w:ind w:left="1140" w:hanging="399"/>
        <w:jc w:val="both"/>
      </w:pPr>
      <w:r>
        <w:t>Na bieżąco współdziała z innymi organami szkoły, wychowawcami klas, a także obsługą medyczną dla rozwiązywania pojawiających się problemów wychowawczo – opiekuńczych.</w:t>
      </w:r>
    </w:p>
    <w:p w:rsidR="008523CC" w:rsidRDefault="008523CC" w:rsidP="00493AD6">
      <w:pPr>
        <w:numPr>
          <w:ilvl w:val="0"/>
          <w:numId w:val="25"/>
        </w:numPr>
        <w:tabs>
          <w:tab w:val="clear" w:pos="1440"/>
          <w:tab w:val="num" w:pos="1140"/>
        </w:tabs>
        <w:ind w:left="1140" w:hanging="399"/>
        <w:jc w:val="both"/>
      </w:pPr>
      <w:r>
        <w:t>Otacza stałą opieką uczniów grupy dyspanseryjnej poprzez udzielanie porad, umożliwienie kontaktów z poszczególnymi nauczycielami, organizowanie samopomocy koleżeńskiej, kierowanie na ewentualną terapię, stały kontakt z ich rodzicami.</w:t>
      </w:r>
    </w:p>
    <w:p w:rsidR="008523CC" w:rsidRDefault="008523CC" w:rsidP="00493AD6">
      <w:pPr>
        <w:numPr>
          <w:ilvl w:val="0"/>
          <w:numId w:val="25"/>
        </w:numPr>
        <w:tabs>
          <w:tab w:val="clear" w:pos="1440"/>
          <w:tab w:val="num" w:pos="1140"/>
        </w:tabs>
        <w:ind w:left="1140" w:hanging="399"/>
        <w:jc w:val="both"/>
      </w:pPr>
      <w:r>
        <w:lastRenderedPageBreak/>
        <w:t>Współdziała z poradnią psychologiczno – pedagogiczną oraz innymi instytucjami środowiskowymi i organizacjami zajmującymi się problemami opieki oraz wychowania młodzieży. Kieruje na badania dyslektyczne uczniów, co d</w:t>
      </w:r>
      <w:r w:rsidR="000A7739">
        <w:t>o których istnieją podejrzenia</w:t>
      </w:r>
      <w:r w:rsidR="000A7739">
        <w:br/>
      </w:r>
      <w:r>
        <w:t>o chorobliwym podłożu ich trudności w mowie lub piśmie, a także dla przedłużenia terminu ważności posiadanego zaświadczenia.</w:t>
      </w:r>
    </w:p>
    <w:p w:rsidR="008523CC" w:rsidRDefault="008523CC" w:rsidP="00493AD6">
      <w:pPr>
        <w:numPr>
          <w:ilvl w:val="0"/>
          <w:numId w:val="25"/>
        </w:numPr>
        <w:tabs>
          <w:tab w:val="clear" w:pos="1440"/>
          <w:tab w:val="num" w:pos="1140"/>
        </w:tabs>
        <w:ind w:left="1140" w:hanging="399"/>
        <w:jc w:val="both"/>
      </w:pPr>
      <w:r>
        <w:t>Przynajmniej dwa razy w roku szkolnym składa Radzie Pedagogicznej informację na temat głównych problemów wychowawczych oraz swoich działań w kierunku ich usunięcia lub złagodzenia.</w:t>
      </w:r>
    </w:p>
    <w:p w:rsidR="008523CC" w:rsidRDefault="008523CC" w:rsidP="00493AD6">
      <w:pPr>
        <w:jc w:val="both"/>
        <w:rPr>
          <w:b/>
        </w:rPr>
      </w:pPr>
    </w:p>
    <w:p w:rsidR="008523CC" w:rsidRDefault="00F0055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6</w:t>
      </w:r>
      <w:r w:rsidR="00145451">
        <w:rPr>
          <w:sz w:val="28"/>
          <w:szCs w:val="28"/>
        </w:rPr>
        <w:t>4</w:t>
      </w:r>
      <w:r w:rsidR="00742813">
        <w:rPr>
          <w:sz w:val="28"/>
          <w:szCs w:val="28"/>
        </w:rPr>
        <w:t xml:space="preserve">. </w:t>
      </w:r>
      <w:r w:rsidR="008523CC">
        <w:t>Doradca Zawodowy został powołany na mocy odrębnych przepisów. Do zadań doradcy zawodowego będzie należało w szczególności:</w:t>
      </w:r>
    </w:p>
    <w:p w:rsidR="008523CC" w:rsidRDefault="008523CC" w:rsidP="00493AD6">
      <w:pPr>
        <w:numPr>
          <w:ilvl w:val="0"/>
          <w:numId w:val="26"/>
        </w:numPr>
        <w:tabs>
          <w:tab w:val="clear" w:pos="1440"/>
          <w:tab w:val="num" w:pos="1140"/>
        </w:tabs>
        <w:ind w:left="1140" w:hanging="399"/>
        <w:jc w:val="both"/>
      </w:pPr>
      <w:r>
        <w:t>Systematyczne diagnozowanie zapotrzebowania uczniów na informacje i pomoc</w:t>
      </w:r>
      <w:r w:rsidR="000A7739">
        <w:br/>
      </w:r>
      <w:r>
        <w:t>w</w:t>
      </w:r>
      <w:r w:rsidR="000A7739">
        <w:t xml:space="preserve"> </w:t>
      </w:r>
      <w:r>
        <w:t>planowaniu kształcenia i kariery zawodowej.</w:t>
      </w:r>
    </w:p>
    <w:p w:rsidR="008523CC" w:rsidRDefault="008523CC" w:rsidP="00493AD6">
      <w:pPr>
        <w:numPr>
          <w:ilvl w:val="0"/>
          <w:numId w:val="26"/>
        </w:numPr>
        <w:tabs>
          <w:tab w:val="clear" w:pos="1440"/>
          <w:tab w:val="num" w:pos="1140"/>
        </w:tabs>
        <w:ind w:left="1140" w:hanging="399"/>
        <w:jc w:val="both"/>
      </w:pPr>
      <w:r>
        <w:t>Gromadzenie, aktualizacja i udostępnianie informacji edukacyjnych i zawodowych właściwych dla danego poziomu kształcenia.</w:t>
      </w:r>
    </w:p>
    <w:p w:rsidR="008523CC" w:rsidRDefault="008523CC" w:rsidP="00493AD6">
      <w:pPr>
        <w:numPr>
          <w:ilvl w:val="0"/>
          <w:numId w:val="26"/>
        </w:numPr>
        <w:tabs>
          <w:tab w:val="clear" w:pos="1440"/>
          <w:tab w:val="num" w:pos="1140"/>
        </w:tabs>
        <w:ind w:left="1140" w:hanging="399"/>
        <w:jc w:val="both"/>
      </w:pPr>
      <w:r>
        <w:t xml:space="preserve">Wskazywanie uczniom, rodzicom i nauczycielom dodatkowych źródeł informacji </w:t>
      </w:r>
      <w:r w:rsidR="00A90DE7">
        <w:br/>
      </w:r>
      <w:r>
        <w:t>na</w:t>
      </w:r>
      <w:r w:rsidR="000A7739">
        <w:t xml:space="preserve"> </w:t>
      </w:r>
      <w:r>
        <w:t xml:space="preserve">poziomie regionalnym, ogólnokrajowym, europejskim i światowym dotyczących: </w:t>
      </w:r>
    </w:p>
    <w:p w:rsidR="008523CC" w:rsidRDefault="008523CC" w:rsidP="00493AD6">
      <w:pPr>
        <w:numPr>
          <w:ilvl w:val="0"/>
          <w:numId w:val="27"/>
        </w:numPr>
        <w:jc w:val="both"/>
      </w:pPr>
      <w:r>
        <w:t xml:space="preserve">rynku pracy, </w:t>
      </w:r>
    </w:p>
    <w:p w:rsidR="008523CC" w:rsidRDefault="008523CC" w:rsidP="00493AD6">
      <w:pPr>
        <w:numPr>
          <w:ilvl w:val="0"/>
          <w:numId w:val="27"/>
        </w:numPr>
        <w:jc w:val="both"/>
      </w:pPr>
      <w:r>
        <w:t xml:space="preserve">trendów rozwojowych w świecie zawodów i zatrudnienia, </w:t>
      </w:r>
    </w:p>
    <w:p w:rsidR="008523CC" w:rsidRDefault="008523CC" w:rsidP="00493AD6">
      <w:pPr>
        <w:numPr>
          <w:ilvl w:val="0"/>
          <w:numId w:val="27"/>
        </w:numPr>
        <w:jc w:val="both"/>
      </w:pPr>
      <w:r>
        <w:t xml:space="preserve">wykorzystania posiadanych uzdolnień i talentów w różnych obszarach świata pracy, </w:t>
      </w:r>
    </w:p>
    <w:p w:rsidR="008523CC" w:rsidRPr="000A7739" w:rsidRDefault="008523CC" w:rsidP="00493AD6">
      <w:pPr>
        <w:pStyle w:val="Tekstpodstawowywcity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0A7739">
        <w:rPr>
          <w:sz w:val="24"/>
          <w:szCs w:val="24"/>
        </w:rPr>
        <w:t>instytucji i organizacji wspierających funkcjonowanie osób niepełnosprawnych</w:t>
      </w:r>
      <w:r w:rsidR="00A90DE7">
        <w:rPr>
          <w:sz w:val="24"/>
          <w:szCs w:val="24"/>
        </w:rPr>
        <w:br/>
      </w:r>
      <w:r w:rsidRPr="000A7739">
        <w:rPr>
          <w:sz w:val="24"/>
          <w:szCs w:val="24"/>
        </w:rPr>
        <w:t>w</w:t>
      </w:r>
      <w:r w:rsidR="000A7739">
        <w:rPr>
          <w:sz w:val="24"/>
          <w:szCs w:val="24"/>
        </w:rPr>
        <w:t xml:space="preserve"> </w:t>
      </w:r>
      <w:r w:rsidRPr="000A7739">
        <w:rPr>
          <w:sz w:val="24"/>
          <w:szCs w:val="24"/>
        </w:rPr>
        <w:t xml:space="preserve">życiu codziennym i zawodowym, </w:t>
      </w:r>
    </w:p>
    <w:p w:rsidR="008523CC" w:rsidRDefault="008523CC" w:rsidP="00493AD6">
      <w:pPr>
        <w:numPr>
          <w:ilvl w:val="0"/>
          <w:numId w:val="27"/>
        </w:numPr>
        <w:jc w:val="both"/>
      </w:pPr>
      <w:r>
        <w:t>alternatywnych możliwości kształcenia dla uczniów z problemami emocjonalnymi</w:t>
      </w:r>
      <w:r w:rsidR="000A7739">
        <w:br/>
      </w:r>
      <w:r>
        <w:t xml:space="preserve">i niedostosowaniem społecznym, </w:t>
      </w:r>
    </w:p>
    <w:p w:rsidR="008523CC" w:rsidRDefault="008523CC" w:rsidP="00493AD6">
      <w:pPr>
        <w:numPr>
          <w:ilvl w:val="0"/>
          <w:numId w:val="27"/>
        </w:numPr>
        <w:jc w:val="both"/>
      </w:pPr>
      <w:r>
        <w:t>programów edukacyjnych Unii Europejskiej.</w:t>
      </w:r>
    </w:p>
    <w:p w:rsidR="008523CC" w:rsidRDefault="008523CC" w:rsidP="00493AD6">
      <w:pPr>
        <w:numPr>
          <w:ilvl w:val="0"/>
          <w:numId w:val="26"/>
        </w:numPr>
        <w:tabs>
          <w:tab w:val="clear" w:pos="1440"/>
          <w:tab w:val="num" w:pos="1140"/>
        </w:tabs>
        <w:ind w:left="1140" w:hanging="399"/>
        <w:jc w:val="both"/>
      </w:pPr>
      <w:r>
        <w:t>Udzielanie indywidualnych porad uczniom i rodzicom.</w:t>
      </w:r>
    </w:p>
    <w:p w:rsidR="008523CC" w:rsidRDefault="008523CC" w:rsidP="00493AD6">
      <w:pPr>
        <w:numPr>
          <w:ilvl w:val="0"/>
          <w:numId w:val="26"/>
        </w:numPr>
        <w:tabs>
          <w:tab w:val="clear" w:pos="1440"/>
          <w:tab w:val="num" w:pos="1140"/>
        </w:tabs>
        <w:ind w:left="1140" w:hanging="399"/>
        <w:jc w:val="both"/>
      </w:pPr>
      <w:r>
        <w:t>Prowadzenie grupowych zajęć aktywizujących, przygotowujących uczniów do świadomego planowania kariery i podjęcia roli zawodowej.</w:t>
      </w:r>
    </w:p>
    <w:p w:rsidR="008523CC" w:rsidRDefault="008523CC" w:rsidP="00493AD6">
      <w:pPr>
        <w:numPr>
          <w:ilvl w:val="0"/>
          <w:numId w:val="26"/>
        </w:numPr>
        <w:tabs>
          <w:tab w:val="clear" w:pos="1440"/>
          <w:tab w:val="num" w:pos="1140"/>
        </w:tabs>
        <w:ind w:left="1140" w:hanging="399"/>
        <w:jc w:val="both"/>
      </w:pPr>
      <w:r>
        <w:t>Koordynowanie działalności informacyjno-doradczej prowadzonej przez szkołę.</w:t>
      </w:r>
    </w:p>
    <w:p w:rsidR="008523CC" w:rsidRDefault="008523CC" w:rsidP="00493AD6">
      <w:pPr>
        <w:numPr>
          <w:ilvl w:val="0"/>
          <w:numId w:val="26"/>
        </w:numPr>
        <w:tabs>
          <w:tab w:val="clear" w:pos="1440"/>
          <w:tab w:val="num" w:pos="1140"/>
        </w:tabs>
        <w:ind w:left="1140" w:hanging="399"/>
        <w:jc w:val="both"/>
      </w:pPr>
      <w:r>
        <w:t>Wspieranie w działaniach doradczych rodziców i nauczycieli poprzez organizowanie spotkań szkoleniowo-informacyjnych, udostępnianie informacji i materiałów do pracy</w:t>
      </w:r>
      <w:r w:rsidR="00A2313C">
        <w:br/>
      </w:r>
      <w:r>
        <w:t>z uczniami.</w:t>
      </w:r>
    </w:p>
    <w:p w:rsidR="008523CC" w:rsidRDefault="008523CC" w:rsidP="00493AD6">
      <w:pPr>
        <w:numPr>
          <w:ilvl w:val="0"/>
          <w:numId w:val="26"/>
        </w:numPr>
        <w:tabs>
          <w:tab w:val="clear" w:pos="1440"/>
          <w:tab w:val="num" w:pos="1140"/>
        </w:tabs>
        <w:ind w:left="1140" w:hanging="399"/>
        <w:jc w:val="both"/>
      </w:pPr>
      <w:r>
        <w:t xml:space="preserve">Współpraca z </w:t>
      </w:r>
      <w:r w:rsidR="00A90DE7">
        <w:t>R</w:t>
      </w:r>
      <w:r>
        <w:t xml:space="preserve">adą </w:t>
      </w:r>
      <w:r w:rsidR="00A90DE7">
        <w:t>P</w:t>
      </w:r>
      <w:r>
        <w:t>edagogiczną w zakresie tworzenia i zapewnienia ciągłości działań wewnątrzszkolnego systemu doradztwa zawodowego, realizacji działań</w:t>
      </w:r>
      <w:r w:rsidR="00A90DE7">
        <w:br/>
      </w:r>
      <w:r>
        <w:t>z</w:t>
      </w:r>
      <w:r w:rsidR="000A7739">
        <w:t xml:space="preserve"> </w:t>
      </w:r>
      <w:r>
        <w:t>zakresu przygotowania uczniów do wyboru drogi zawodowej, zawartych w </w:t>
      </w:r>
      <w:r w:rsidR="00145451">
        <w:t>P</w:t>
      </w:r>
      <w:r>
        <w:t xml:space="preserve">rogramie </w:t>
      </w:r>
      <w:r w:rsidR="00145451">
        <w:t>Wychowawczym S</w:t>
      </w:r>
      <w:r>
        <w:t xml:space="preserve">zkoły i </w:t>
      </w:r>
      <w:r w:rsidR="00145451">
        <w:t>Programie P</w:t>
      </w:r>
      <w:r>
        <w:t>rofilaktyki, o których mowa w odrębnych przepisach.</w:t>
      </w:r>
    </w:p>
    <w:p w:rsidR="008523CC" w:rsidRDefault="008523CC" w:rsidP="00493AD6">
      <w:pPr>
        <w:numPr>
          <w:ilvl w:val="0"/>
          <w:numId w:val="26"/>
        </w:numPr>
        <w:tabs>
          <w:tab w:val="clear" w:pos="1440"/>
          <w:tab w:val="num" w:pos="1140"/>
        </w:tabs>
        <w:ind w:left="1140" w:hanging="399"/>
        <w:jc w:val="both"/>
      </w:pPr>
      <w:r>
        <w:t xml:space="preserve">Współpraca z instytucjami wspierającymi wewnątrzszkolny system doradztwa zawodowego, w szczególności z poradniami psychologiczno-pedagogicznymi, w tym </w:t>
      </w:r>
      <w:r>
        <w:lastRenderedPageBreak/>
        <w:t>poradniami specjalistycznymi, oraz innymi instytucjami świadczącymi poradnictwo</w:t>
      </w:r>
      <w:r w:rsidR="000A7739">
        <w:br/>
      </w:r>
      <w:r>
        <w:t>i</w:t>
      </w:r>
      <w:r w:rsidR="000A7739">
        <w:t xml:space="preserve"> </w:t>
      </w:r>
      <w:r>
        <w:t xml:space="preserve">specjalistyczną pomoc uczniom i rodzicom. </w:t>
      </w:r>
    </w:p>
    <w:p w:rsidR="008523CC" w:rsidRDefault="008523CC" w:rsidP="00493AD6">
      <w:pPr>
        <w:jc w:val="both"/>
        <w:rPr>
          <w:b/>
        </w:rPr>
      </w:pPr>
    </w:p>
    <w:p w:rsidR="008523CC" w:rsidRDefault="00F00550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6</w:t>
      </w:r>
      <w:r w:rsidR="00145451">
        <w:rPr>
          <w:sz w:val="28"/>
          <w:szCs w:val="28"/>
        </w:rPr>
        <w:t>5</w:t>
      </w:r>
      <w:r w:rsidR="00742813">
        <w:rPr>
          <w:sz w:val="28"/>
          <w:szCs w:val="28"/>
        </w:rPr>
        <w:t xml:space="preserve">. </w:t>
      </w:r>
      <w:r w:rsidR="008523CC">
        <w:t xml:space="preserve">Zadania nauczyciela bibliotekarza oraz zasady współpracy biblioteki szkolnej z uczniami, nauczycielami i rodzicami (prawnymi opiekunami) określa </w:t>
      </w:r>
      <w:r w:rsidR="00DE294F">
        <w:t>Zał. 1_5.</w:t>
      </w:r>
    </w:p>
    <w:p w:rsidR="00DE294F" w:rsidRDefault="00DE294F" w:rsidP="00493AD6">
      <w:pPr>
        <w:jc w:val="both"/>
      </w:pPr>
    </w:p>
    <w:p w:rsidR="008523CC" w:rsidRPr="000A7739" w:rsidRDefault="00A2313C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6</w:t>
      </w:r>
      <w:r w:rsidR="00145451">
        <w:rPr>
          <w:sz w:val="28"/>
          <w:szCs w:val="28"/>
        </w:rPr>
        <w:t>6</w:t>
      </w:r>
      <w:r w:rsidR="00742813">
        <w:rPr>
          <w:sz w:val="28"/>
          <w:szCs w:val="28"/>
        </w:rPr>
        <w:t xml:space="preserve">. </w:t>
      </w:r>
      <w:r w:rsidR="008523CC" w:rsidRPr="000A7739">
        <w:t>P</w:t>
      </w:r>
      <w:r w:rsidR="00A90DE7">
        <w:t xml:space="preserve">ielęgniarka szkolna </w:t>
      </w:r>
      <w:r w:rsidR="008523CC" w:rsidRPr="000A7739">
        <w:t>podlega bezpośrednio przełożonym w ZOZ Wejherowo.</w:t>
      </w:r>
    </w:p>
    <w:p w:rsidR="00B84564" w:rsidRDefault="008523CC" w:rsidP="00493AD6">
      <w:pPr>
        <w:jc w:val="both"/>
      </w:pPr>
      <w:r>
        <w:t xml:space="preserve">Podstawowe zadania </w:t>
      </w:r>
      <w:r w:rsidR="00B84564">
        <w:t xml:space="preserve">pielęgniarki szkolnej </w:t>
      </w:r>
      <w:r>
        <w:t xml:space="preserve">na terenie </w:t>
      </w:r>
      <w:r w:rsidR="000A7739">
        <w:t xml:space="preserve">placówki to: </w:t>
      </w:r>
    </w:p>
    <w:p w:rsidR="00B84564" w:rsidRDefault="000A7739" w:rsidP="00493AD6">
      <w:pPr>
        <w:numPr>
          <w:ilvl w:val="0"/>
          <w:numId w:val="28"/>
        </w:numPr>
        <w:jc w:val="both"/>
      </w:pPr>
      <w:r>
        <w:t xml:space="preserve">dbałość o zdrowie </w:t>
      </w:r>
      <w:r w:rsidR="008523CC">
        <w:t>i rozwój fizyczny uczniów,</w:t>
      </w:r>
    </w:p>
    <w:p w:rsidR="00145451" w:rsidRDefault="00145451" w:rsidP="00493AD6">
      <w:pPr>
        <w:numPr>
          <w:ilvl w:val="0"/>
          <w:numId w:val="28"/>
        </w:numPr>
        <w:jc w:val="both"/>
      </w:pPr>
      <w:r>
        <w:t>dbałość o zdrowie pracowników szkoły</w:t>
      </w:r>
    </w:p>
    <w:p w:rsidR="00B84564" w:rsidRDefault="008523CC" w:rsidP="00493AD6">
      <w:pPr>
        <w:numPr>
          <w:ilvl w:val="0"/>
          <w:numId w:val="28"/>
        </w:numPr>
        <w:jc w:val="both"/>
      </w:pPr>
      <w:r>
        <w:t>ocena stanu higieniczno - sanitarnego szkoły,</w:t>
      </w:r>
    </w:p>
    <w:p w:rsidR="008523CC" w:rsidRDefault="008523CC" w:rsidP="00493AD6">
      <w:pPr>
        <w:numPr>
          <w:ilvl w:val="0"/>
          <w:numId w:val="28"/>
        </w:numPr>
        <w:jc w:val="both"/>
      </w:pPr>
      <w:r>
        <w:t>dokonywanie okresowych przeglądów i szczepień.</w:t>
      </w:r>
    </w:p>
    <w:p w:rsidR="008523CC" w:rsidRDefault="008523CC" w:rsidP="00493AD6">
      <w:pPr>
        <w:jc w:val="both"/>
      </w:pPr>
    </w:p>
    <w:p w:rsidR="008523CC" w:rsidRPr="00511531" w:rsidRDefault="00A2313C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6</w:t>
      </w:r>
      <w:r w:rsidR="00B84564">
        <w:rPr>
          <w:sz w:val="28"/>
          <w:szCs w:val="28"/>
        </w:rPr>
        <w:t>7</w:t>
      </w:r>
      <w:r w:rsidR="00742813">
        <w:rPr>
          <w:sz w:val="28"/>
          <w:szCs w:val="28"/>
        </w:rPr>
        <w:t xml:space="preserve">. </w:t>
      </w:r>
      <w:r w:rsidR="008523CC" w:rsidRPr="00511531">
        <w:t xml:space="preserve">Pielęgniarka szkolna przynajmniej dwa razy w roku przedstawia wytyczne dotyczące oceny stanu </w:t>
      </w:r>
      <w:r w:rsidR="00B84564">
        <w:t>higieniczno-</w:t>
      </w:r>
      <w:r w:rsidR="008523CC" w:rsidRPr="00511531">
        <w:t xml:space="preserve">sanitarnego szkoły </w:t>
      </w:r>
      <w:r w:rsidR="00145451">
        <w:t>dyrekcji szkoły.</w:t>
      </w:r>
      <w:r w:rsidR="008523CC" w:rsidRPr="00511531">
        <w:t xml:space="preserve"> </w:t>
      </w:r>
    </w:p>
    <w:p w:rsidR="008523CC" w:rsidRDefault="008523CC" w:rsidP="00493AD6">
      <w:pPr>
        <w:jc w:val="both"/>
        <w:rPr>
          <w:b/>
        </w:rPr>
      </w:pPr>
    </w:p>
    <w:p w:rsidR="008523CC" w:rsidRDefault="00A2313C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B84564">
        <w:rPr>
          <w:sz w:val="28"/>
          <w:szCs w:val="28"/>
        </w:rPr>
        <w:t>68</w:t>
      </w:r>
      <w:r w:rsidR="00742813">
        <w:rPr>
          <w:sz w:val="28"/>
          <w:szCs w:val="28"/>
        </w:rPr>
        <w:t xml:space="preserve">. </w:t>
      </w:r>
      <w:r w:rsidR="008523CC">
        <w:t>W celu realizacji zadań wynikających z potrzeb administracyjno-gospodarczych, budżetowo-finansowych i higieniczno-sanitarnych szkoły zatrudnia się w ZSP pracowników na zasadach uregulowanych odrębnymi przepisami - zasady premiowania praco</w:t>
      </w:r>
      <w:r w:rsidR="00511531">
        <w:t>wników obsługi</w:t>
      </w:r>
      <w:r>
        <w:br/>
      </w:r>
      <w:r w:rsidR="00511531">
        <w:t>i administracji.</w:t>
      </w:r>
    </w:p>
    <w:p w:rsidR="008523CC" w:rsidRDefault="008523CC" w:rsidP="00493AD6">
      <w:pPr>
        <w:jc w:val="both"/>
      </w:pPr>
    </w:p>
    <w:p w:rsidR="008523CC" w:rsidRDefault="00A2313C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B84564">
        <w:rPr>
          <w:sz w:val="28"/>
          <w:szCs w:val="28"/>
        </w:rPr>
        <w:t>69</w:t>
      </w:r>
      <w:r w:rsidR="00493AD6">
        <w:rPr>
          <w:sz w:val="28"/>
          <w:szCs w:val="28"/>
        </w:rPr>
        <w:t xml:space="preserve">. </w:t>
      </w:r>
      <w:r w:rsidR="008523CC">
        <w:t>Zakres obowiązków każdego pracownika administracyjno-gospodarczego określają imienne przydziały czynności, które znajdują się w teczkach osobowych.</w:t>
      </w:r>
    </w:p>
    <w:p w:rsidR="008523CC" w:rsidRDefault="008523CC" w:rsidP="00493AD6">
      <w:pPr>
        <w:jc w:val="both"/>
        <w:rPr>
          <w:b/>
        </w:rPr>
      </w:pPr>
    </w:p>
    <w:p w:rsidR="008523CC" w:rsidRDefault="00A2313C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7</w:t>
      </w:r>
      <w:r w:rsidR="00B84564">
        <w:rPr>
          <w:sz w:val="28"/>
          <w:szCs w:val="28"/>
        </w:rPr>
        <w:t>0</w:t>
      </w:r>
      <w:r w:rsidR="00742813">
        <w:rPr>
          <w:sz w:val="28"/>
          <w:szCs w:val="28"/>
        </w:rPr>
        <w:t xml:space="preserve">. </w:t>
      </w:r>
      <w:r w:rsidR="008523CC">
        <w:t>Wszystkich pracowników szkoły obowiązuj</w:t>
      </w:r>
      <w:r w:rsidR="00B84564">
        <w:t>ą</w:t>
      </w:r>
      <w:r w:rsidR="008523CC">
        <w:t>:</w:t>
      </w:r>
    </w:p>
    <w:p w:rsidR="008523CC" w:rsidRDefault="008523CC" w:rsidP="00493AD6">
      <w:pPr>
        <w:numPr>
          <w:ilvl w:val="0"/>
          <w:numId w:val="29"/>
        </w:numPr>
        <w:jc w:val="both"/>
      </w:pPr>
      <w:r>
        <w:t>Regulamin Pracy Zespołu Szkół Ponadgimnazjalnych w Redzie.</w:t>
      </w:r>
    </w:p>
    <w:p w:rsidR="008523CC" w:rsidRDefault="008523CC" w:rsidP="00493AD6">
      <w:pPr>
        <w:numPr>
          <w:ilvl w:val="0"/>
          <w:numId w:val="29"/>
        </w:numPr>
        <w:jc w:val="both"/>
      </w:pPr>
      <w:r>
        <w:t>Zarządzenia dyrektora ZSP w Redzie oraz Regulamin zakładowego funduszu świadczeń socjalnych i mieszkaniowych ZSP w Redzie.</w:t>
      </w:r>
    </w:p>
    <w:p w:rsidR="00511531" w:rsidRDefault="008523CC" w:rsidP="00493AD6">
      <w:pPr>
        <w:numPr>
          <w:ilvl w:val="0"/>
          <w:numId w:val="29"/>
        </w:numPr>
        <w:jc w:val="both"/>
      </w:pPr>
      <w:r>
        <w:t>Ustne polecenia dotyczące przedsięwzięć wynikających z obowiązków lub kompetencji danych osób.</w:t>
      </w:r>
    </w:p>
    <w:p w:rsidR="00206541" w:rsidRDefault="00206541" w:rsidP="00206541">
      <w:pPr>
        <w:jc w:val="both"/>
      </w:pPr>
    </w:p>
    <w:p w:rsidR="00206541" w:rsidRDefault="00206541" w:rsidP="00206541">
      <w:pPr>
        <w:jc w:val="both"/>
      </w:pPr>
    </w:p>
    <w:p w:rsidR="00206541" w:rsidRDefault="00206541" w:rsidP="00206541">
      <w:pPr>
        <w:jc w:val="both"/>
      </w:pPr>
    </w:p>
    <w:p w:rsidR="00493AD6" w:rsidRPr="00DF2C80" w:rsidRDefault="00493AD6" w:rsidP="00493AD6">
      <w:pPr>
        <w:jc w:val="both"/>
        <w:rPr>
          <w:sz w:val="28"/>
          <w:szCs w:val="28"/>
        </w:rPr>
      </w:pPr>
    </w:p>
    <w:p w:rsidR="00DF2C80" w:rsidRPr="00DF2C80" w:rsidRDefault="00DF2C80" w:rsidP="00493AD6">
      <w:pPr>
        <w:pStyle w:val="Nagwek1"/>
        <w:rPr>
          <w:b w:val="0"/>
          <w:sz w:val="28"/>
          <w:szCs w:val="28"/>
        </w:rPr>
      </w:pPr>
      <w:r w:rsidRPr="00DF2C80">
        <w:rPr>
          <w:b w:val="0"/>
          <w:sz w:val="28"/>
          <w:szCs w:val="28"/>
        </w:rPr>
        <w:t xml:space="preserve">ROZDZIAŁ </w:t>
      </w:r>
      <w:r w:rsidR="00A2313C">
        <w:rPr>
          <w:b w:val="0"/>
          <w:sz w:val="28"/>
          <w:szCs w:val="28"/>
        </w:rPr>
        <w:t>VIII</w:t>
      </w:r>
    </w:p>
    <w:p w:rsidR="00DF2C80" w:rsidRPr="00DF2C80" w:rsidRDefault="00DF2C80" w:rsidP="00493AD6">
      <w:pPr>
        <w:jc w:val="center"/>
        <w:rPr>
          <w:sz w:val="28"/>
          <w:szCs w:val="28"/>
        </w:rPr>
      </w:pPr>
    </w:p>
    <w:p w:rsidR="00DF2C80" w:rsidRPr="00DF2C80" w:rsidRDefault="00DF2C80" w:rsidP="0049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sz w:val="28"/>
          <w:szCs w:val="28"/>
        </w:rPr>
      </w:pPr>
      <w:r w:rsidRPr="00DF2C80">
        <w:rPr>
          <w:sz w:val="28"/>
          <w:szCs w:val="28"/>
        </w:rPr>
        <w:t>POSTANOWIENIA KOŃCOWE</w:t>
      </w:r>
    </w:p>
    <w:p w:rsidR="00DF2C80" w:rsidRDefault="00DF2C80" w:rsidP="00493AD6">
      <w:pPr>
        <w:jc w:val="both"/>
        <w:rPr>
          <w:b/>
        </w:rPr>
      </w:pPr>
    </w:p>
    <w:p w:rsidR="00DF2C80" w:rsidRDefault="00A2313C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7</w:t>
      </w:r>
      <w:r w:rsidR="00B84564">
        <w:rPr>
          <w:sz w:val="28"/>
          <w:szCs w:val="28"/>
        </w:rPr>
        <w:t>1</w:t>
      </w:r>
      <w:r w:rsidR="00AF47A0">
        <w:rPr>
          <w:sz w:val="28"/>
          <w:szCs w:val="28"/>
        </w:rPr>
        <w:t xml:space="preserve">. </w:t>
      </w:r>
      <w:r w:rsidR="00A7327E">
        <w:t xml:space="preserve">Zespół Szkół </w:t>
      </w:r>
      <w:r w:rsidR="00DF2C80">
        <w:t>używa pieczęci urzędowej</w:t>
      </w:r>
      <w:r w:rsidR="00A7327E">
        <w:t xml:space="preserve"> zgodnie z odrębnymi przepisami</w:t>
      </w:r>
      <w:r w:rsidR="00DF2C80">
        <w:t>.</w:t>
      </w:r>
    </w:p>
    <w:p w:rsidR="00DF2C80" w:rsidRPr="00DF2C80" w:rsidRDefault="00DF2C80" w:rsidP="00493AD6">
      <w:pPr>
        <w:numPr>
          <w:ilvl w:val="0"/>
          <w:numId w:val="30"/>
        </w:numPr>
        <w:jc w:val="both"/>
      </w:pPr>
      <w:r w:rsidRPr="00DF2C80">
        <w:lastRenderedPageBreak/>
        <w:t>Szkoła jako Zespół posiada pieczęć urzędową.</w:t>
      </w:r>
    </w:p>
    <w:p w:rsidR="00DF2C80" w:rsidRDefault="00DF2C80" w:rsidP="00493AD6">
      <w:pPr>
        <w:numPr>
          <w:ilvl w:val="0"/>
          <w:numId w:val="30"/>
        </w:numPr>
        <w:jc w:val="both"/>
      </w:pPr>
      <w:r w:rsidRPr="00DF2C80">
        <w:t>Liceum młodzieżowe używa pieczęci.</w:t>
      </w:r>
    </w:p>
    <w:p w:rsidR="00AF47A0" w:rsidRPr="00DF2C80" w:rsidRDefault="00AF47A0" w:rsidP="00493AD6">
      <w:pPr>
        <w:numPr>
          <w:ilvl w:val="0"/>
          <w:numId w:val="30"/>
        </w:numPr>
        <w:jc w:val="both"/>
      </w:pPr>
      <w:r>
        <w:t>Technikum młodzieżowe używa pieczęci.</w:t>
      </w:r>
    </w:p>
    <w:p w:rsidR="00DF2C80" w:rsidRDefault="00DF2C80" w:rsidP="00493AD6">
      <w:pPr>
        <w:numPr>
          <w:ilvl w:val="0"/>
          <w:numId w:val="30"/>
        </w:numPr>
        <w:jc w:val="both"/>
      </w:pPr>
      <w:r w:rsidRPr="00DF2C80">
        <w:t>Liceum dla dorosłych używa pieczęci.</w:t>
      </w:r>
    </w:p>
    <w:p w:rsidR="00A2313C" w:rsidRPr="00DF2C80" w:rsidRDefault="00A2313C" w:rsidP="00493AD6">
      <w:pPr>
        <w:numPr>
          <w:ilvl w:val="0"/>
          <w:numId w:val="30"/>
        </w:numPr>
        <w:jc w:val="both"/>
      </w:pPr>
      <w:r>
        <w:t>Zasadnicza Szkoła Zawodowa używa pieczęci.</w:t>
      </w:r>
    </w:p>
    <w:p w:rsidR="00DF2C80" w:rsidRDefault="00DF2C80" w:rsidP="00493AD6">
      <w:pPr>
        <w:jc w:val="both"/>
      </w:pPr>
    </w:p>
    <w:p w:rsidR="00DF2C80" w:rsidRDefault="00A2313C" w:rsidP="00493AD6">
      <w:pPr>
        <w:jc w:val="both"/>
      </w:pPr>
      <w:r w:rsidRPr="009F553F">
        <w:rPr>
          <w:sz w:val="28"/>
          <w:szCs w:val="28"/>
        </w:rPr>
        <w:sym w:font="Arial" w:char="00A7"/>
      </w:r>
      <w:r>
        <w:rPr>
          <w:sz w:val="28"/>
          <w:szCs w:val="28"/>
        </w:rPr>
        <w:t>7</w:t>
      </w:r>
      <w:r w:rsidR="00B84564">
        <w:rPr>
          <w:sz w:val="28"/>
          <w:szCs w:val="28"/>
        </w:rPr>
        <w:t>2</w:t>
      </w:r>
      <w:r w:rsidR="00AF47A0">
        <w:rPr>
          <w:sz w:val="28"/>
          <w:szCs w:val="28"/>
        </w:rPr>
        <w:t xml:space="preserve">. </w:t>
      </w:r>
      <w:r w:rsidR="00A7327E">
        <w:t>Zespół i szkoły go tworzące prowadzą i przechowują</w:t>
      </w:r>
      <w:r w:rsidR="00DF2C80">
        <w:t xml:space="preserve"> dokumentację zgodnie z odrębnymi przepisami.</w:t>
      </w:r>
    </w:p>
    <w:p w:rsidR="00A7327E" w:rsidRDefault="00A7327E" w:rsidP="00493AD6">
      <w:pPr>
        <w:jc w:val="both"/>
      </w:pPr>
    </w:p>
    <w:p w:rsidR="00A5171B" w:rsidRDefault="00A5171B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B84564">
        <w:rPr>
          <w:sz w:val="28"/>
          <w:szCs w:val="28"/>
        </w:rPr>
        <w:t>73</w:t>
      </w:r>
      <w:r w:rsidR="00AF47A0">
        <w:rPr>
          <w:sz w:val="28"/>
          <w:szCs w:val="28"/>
        </w:rPr>
        <w:t xml:space="preserve">. </w:t>
      </w:r>
      <w:r>
        <w:t>Sprawy nie ujęte w niniejszym Statucie Zespołu regulowane są obowiązującymi przepisami prawa – w szczególności postanowieniami Ustawy</w:t>
      </w:r>
      <w:r w:rsidR="00B84564">
        <w:t xml:space="preserve"> </w:t>
      </w:r>
      <w:r w:rsidR="007C372F">
        <w:t>o systemie oświaty.</w:t>
      </w:r>
      <w:r>
        <w:t xml:space="preserve"> </w:t>
      </w:r>
    </w:p>
    <w:p w:rsidR="00820FF7" w:rsidRDefault="00820FF7" w:rsidP="00493AD6">
      <w:pPr>
        <w:jc w:val="both"/>
      </w:pPr>
    </w:p>
    <w:p w:rsidR="00820FF7" w:rsidRDefault="00820FF7" w:rsidP="00493AD6">
      <w:pPr>
        <w:jc w:val="both"/>
      </w:pPr>
      <w:r w:rsidRPr="009F553F">
        <w:rPr>
          <w:sz w:val="28"/>
          <w:szCs w:val="28"/>
        </w:rPr>
        <w:sym w:font="Arial" w:char="00A7"/>
      </w:r>
      <w:r w:rsidR="007C372F">
        <w:rPr>
          <w:sz w:val="28"/>
          <w:szCs w:val="28"/>
        </w:rPr>
        <w:t>74</w:t>
      </w:r>
      <w:r w:rsidR="00AF47A0">
        <w:rPr>
          <w:sz w:val="28"/>
          <w:szCs w:val="28"/>
        </w:rPr>
        <w:t xml:space="preserve">. </w:t>
      </w:r>
      <w:r>
        <w:t>Zmiany niniejszego Statutu Zespołu mogą być dokonywane uchwałą połączonych Rad Pedagogicznych szkół wchodzących w skład Zespołu, w obecności co najmniej 2/3 regulaminowego składu Rady Pedagogicznej, po ich uzgodnieniu z organem prowadzącym,</w:t>
      </w:r>
      <w:r w:rsidR="005C55DC">
        <w:br/>
      </w:r>
      <w:r>
        <w:t xml:space="preserve">w formie aneksów bądź jednolitego znowelizowanego tekstu. </w:t>
      </w:r>
    </w:p>
    <w:p w:rsidR="00820FF7" w:rsidRDefault="00820FF7" w:rsidP="00493AD6">
      <w:pPr>
        <w:jc w:val="both"/>
      </w:pPr>
    </w:p>
    <w:p w:rsidR="000D4162" w:rsidRDefault="000D4162" w:rsidP="00493AD6">
      <w:pPr>
        <w:jc w:val="both"/>
      </w:pPr>
    </w:p>
    <w:p w:rsidR="00F84F87" w:rsidRDefault="00F84F87" w:rsidP="00511531">
      <w:pPr>
        <w:jc w:val="both"/>
        <w:rPr>
          <w:b/>
          <w:sz w:val="27"/>
          <w:szCs w:val="36"/>
        </w:rPr>
        <w:sectPr w:rsidR="00F84F87" w:rsidSect="00550D28">
          <w:headerReference w:type="default" r:id="rId7"/>
          <w:footerReference w:type="even" r:id="rId8"/>
          <w:footerReference w:type="default" r:id="rId9"/>
          <w:pgSz w:w="11907" w:h="16840" w:code="9"/>
          <w:pgMar w:top="1091" w:right="1134" w:bottom="1418" w:left="1134" w:header="0" w:footer="0" w:gutter="113"/>
          <w:paperSrc w:first="259" w:other="259"/>
          <w:pgNumType w:start="1" w:chapStyle="1"/>
          <w:cols w:space="708"/>
          <w:docGrid w:linePitch="78"/>
        </w:sectPr>
      </w:pPr>
    </w:p>
    <w:p w:rsidR="000D4162" w:rsidRDefault="000D4162" w:rsidP="00511531">
      <w:pPr>
        <w:jc w:val="both"/>
        <w:rPr>
          <w:b/>
          <w:sz w:val="27"/>
          <w:szCs w:val="36"/>
        </w:rPr>
      </w:pPr>
    </w:p>
    <w:p w:rsidR="000D4162" w:rsidRDefault="003531E0" w:rsidP="00511531">
      <w:pPr>
        <w:jc w:val="both"/>
      </w:pPr>
      <w:r>
        <w:pict>
          <v:group id="_x0000_s1072" editas="orgchart" style="width:786.6pt;height:414pt;mso-position-horizontal-relative:char;mso-position-vertical-relative:line" coordorigin="3239,2564" coordsize="15685,8280">
            <o:lock v:ext="edit" aspectratio="t"/>
            <o:diagram v:ext="edit" dgmstyle="5" dgmscalex="65735" dgmfontsize="12" constrainbounds="0,0,0,0" autoformat="t" autolayout="f">
              <o:relationtable v:ext="edit">
                <o:rel v:ext="edit" idsrc="#_s1093" iddest="#_s1093"/>
                <o:rel v:ext="edit" idsrc="#_s1094" iddest="#_s1093" idcntr="#_s1092"/>
                <o:rel v:ext="edit" idsrc="#_s1095" iddest="#_s1093" idcntr="#_s1091"/>
                <o:rel v:ext="edit" idsrc="#_s1096" iddest="#_s1093" idcntr="#_s1090"/>
                <o:rel v:ext="edit" idsrc="#_s1097" iddest="#_s1093" idcntr="#_s1089"/>
                <o:rel v:ext="edit" idsrc="#_s1099" iddest="#_s1093" idcntr="#_s1087"/>
                <o:rel v:ext="edit" idsrc="#_s1100" iddest="#_s1093" idcntr="#_s1086"/>
                <o:rel v:ext="edit" idsrc="#_s1101" iddest="#_s1093" idcntr="#_s1085"/>
                <o:rel v:ext="edit" idsrc="#_s1102" iddest="#_s1093" idcntr="#_s1084"/>
                <o:rel v:ext="edit" idsrc="#_s1103" iddest="#_s1093" idcntr="#_s1083"/>
                <o:rel v:ext="edit" idsrc="#_s1106" iddest="#_s1094" idcntr="#_s1082"/>
                <o:rel v:ext="edit" idsrc="#_s1107" iddest="#_s1094" idcntr="#_s1081"/>
                <o:rel v:ext="edit" idsrc="#_s1108" iddest="#_s1094" idcntr="#_s1080"/>
                <o:rel v:ext="edit" idsrc="#_s1109" iddest="#_s1099" idcntr="#_s1079"/>
                <o:rel v:ext="edit" idsrc="#_s1110" iddest="#_s1099" idcntr="#_s1078"/>
                <o:rel v:ext="edit" idsrc="#_s1116" iddest="#_s1100" idcntr="#_s1075"/>
                <o:rel v:ext="edit" idsrc="#_s1117" iddest="#_s1101" idcntr="#_s107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3239;top:2564;width:15685;height:828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74" o:spid="_x0000_s1074" type="#_x0000_t32" style="position:absolute;left:18051;top:5814;width:338;height:1;rotation:270" o:connectortype="elbow" adj="-1002547,-1,-1002547" strokecolor="#4b595b [rgb(187,224,227) darken(102)]" strokeweight="2.25pt"/>
            <v:shape id="_s1075" o:spid="_x0000_s1075" type="#_x0000_t32" style="position:absolute;left:15849;top:5814;width:338;height:1;rotation:270" o:connectortype="elbow" adj="-861380,-1,-861380" strokecolor="#4b595b [rgb(187,224,227) darken(102)]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78" o:spid="_x0000_s1078" type="#_x0000_t34" style="position:absolute;left:7130;top:6169;width:413;height:88;rotation:270;flip:x" o:connectortype="elbow" adj="9414,1337236,-251930" strokecolor="#4b595b [rgb(187,224,227) darken(102)]" strokeweight="2.25pt"/>
            <v:shape id="_s1079" o:spid="_x0000_s1079" type="#_x0000_t34" style="position:absolute;left:7080;top:5602;width:338;height:1145;rotation:270" o:connectortype="elbow" adj="11503,-100894,-228398" strokecolor="#4b595b [rgb(187,224,227) darken(102)]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80" o:spid="_x0000_s1080" type="#_x0000_t33" style="position:absolute;left:4513;top:5767;width:360;height:793;rotation:270;flip:x" o:connectortype="elbow" adj="-135480,138613,-135480" strokecolor="#4b595b [rgb(187,224,227) darken(102)]" strokeweight="2.25pt"/>
            <v:shape id="_s1081" o:spid="_x0000_s1081" type="#_x0000_t34" style="position:absolute;left:4095;top:6120;width:338;height:110;rotation:270" o:connectortype="elbow" adj="11503,-1055062,-104549" strokecolor="#4b595b [rgb(187,224,227) darken(102)]" strokeweight="2.25pt"/>
            <v:shape id="_s1082" o:spid="_x0000_s1082" type="#_x0000_t34" style="position:absolute;left:3743;top:5767;width:338;height:815;rotation:270" o:connectortype="elbow" adj="11503,-142052,-59368" strokecolor="#4b595b [rgb(187,224,227) darken(102)]" strokeweight="2.25pt"/>
            <v:shapetype id="_x0000_t36" coordsize="21600,21600" o:spt="36" o:oned="t" adj="10800,10800,10800" path="m,l@0,0@0@1@2@1@2,21600,21600,21600e" filled="f">
              <v:stroke joinstyle="miter"/>
              <v:formulas>
                <v:f eqn="val #0"/>
                <v:f eqn="val #1"/>
                <v:f eqn="val #2"/>
                <v:f eqn="prod #1 1 2"/>
                <v:f eqn="mid #0 #2"/>
                <v:f eqn="mid #1 height"/>
              </v:formulas>
              <v:path arrowok="t" fillok="f" o:connecttype="none"/>
              <v:handles>
                <v:h position="#0,@3"/>
                <v:h position="@4,#1"/>
                <v:h position="#2,@5"/>
              </v:handles>
              <o:lock v:ext="edit" shapetype="t"/>
            </v:shapetype>
            <v:shape id="_s1083" o:spid="_x0000_s1083" type="#_x0000_t36" style="position:absolute;left:12363;top:813;width:592;height:4406;rotation:270;flip:x y" o:connectortype="elbow" adj="34443,21408,33641" strokecolor="#4b595b [rgb(187,224,227) darken(102)]" strokeweight="2.25pt"/>
            <v:shape id="_s1084" o:spid="_x0000_s1084" type="#_x0000_t32" style="position:absolute;left:6411;top:3644;width:4054;height:1" o:connectortype="elbow" adj="-18908,-1,-18908" strokecolor="#4b595b [rgb(187,224,227) darken(102)]" strokeweight="2.25pt"/>
            <v:shape id="_s1085" o:spid="_x0000_s1085" type="#_x0000_t34" style="position:absolute;left:13606;top:291;width:1590;height:7636;rotation:270;flip:x" o:connectortype="elbow" adj="2445,11092,-213120" strokecolor="#4b595b [rgb(187,224,227) darken(102)]" strokeweight="2.25pt"/>
            <v:shape id="_s1086" o:spid="_x0000_s1086" type="#_x0000_t34" style="position:absolute;left:12505;top:1392;width:1590;height:5434;rotation:270;flip:x" o:connectortype="elbow" adj="2445,15588,-183111" strokecolor="#4b595b [rgb(187,224,227) darken(102)]" strokeweight="2.25pt"/>
            <v:shape id="_s1087" o:spid="_x0000_s1087" type="#_x0000_t34" style="position:absolute;left:8143;top:2464;width:1590;height:3290;rotation:270" o:connectortype="elbow" adj="2445,-25743,-64243" strokecolor="#4b595b [rgb(187,224,227) darken(102)]" strokeweight="2.25pt"/>
            <v:shape id="_s1089" o:spid="_x0000_s1089" type="#_x0000_t34" style="position:absolute;left:9361;top:3827;width:1735;height:709;rotation:270" o:connectortype="elbow" adj="2241,-123889,-91106" strokecolor="#4b595b [rgb(187,224,227) darken(102)]" strokeweight="2.25pt"/>
            <v:shape id="_s1090" o:spid="_x0000_s1090" type="#_x0000_t34" style="position:absolute;left:11448;top:2449;width:1590;height:3319;rotation:270;flip:x" o:connectortype="elbow" adj="2445,25519,-154297" strokecolor="#4b595b [rgb(187,224,227) darken(102)]" strokeweight="2.25pt"/>
            <v:shape id="_s1091" o:spid="_x0000_s1091" type="#_x0000_t34" style="position:absolute;left:10787;top:3110;width:1590;height:1997;rotation:270;flip:x" o:connectortype="elbow" adj="2445,42413,-136284" strokecolor="#4b595b [rgb(187,224,227) darken(102)]" strokeweight="2.25pt"/>
            <v:shape id="_s1092" o:spid="_x0000_s1092" type="#_x0000_t34" style="position:absolute;left:6656;top:977;width:1590;height:6264;rotation:270" o:connectortype="elbow" adj="2445,-13521,-23719" strokecolor="#4b595b [rgb(187,224,227) darken(102)]" strokeweight="2.25pt"/>
            <v:roundrect id="_s1093" o:spid="_x0000_s1093" style="position:absolute;left:9231;top:2564;width:2703;height:720;v-text-anchor:middle" arcsize="10923f" o:dgmlayout="0" o:dgmnodekind="1" fillcolor="#d7edef [rgb(187,224,227) lighten(153)]" strokecolor="#4b595b [rgb(187,224,227) darken(102)]" strokeweight="3pt">
              <v:shadow on="t" opacity=".5" offset="3pt,3pt" offset2="2pt,2pt"/>
              <v:textbox style="mso-next-textbox:#_s1093">
                <w:txbxContent>
                  <w:p w:rsidR="00826E16" w:rsidRPr="00CB3C65" w:rsidRDefault="00826E16" w:rsidP="00AF47A0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CB3C65">
                      <w:rPr>
                        <w:b/>
                        <w:sz w:val="36"/>
                        <w:szCs w:val="36"/>
                      </w:rPr>
                      <w:t>DYREKTO</w:t>
                    </w:r>
                    <w:r>
                      <w:rPr>
                        <w:b/>
                        <w:sz w:val="36"/>
                        <w:szCs w:val="36"/>
                      </w:rPr>
                      <w:t>R RR</w:t>
                    </w:r>
                    <w:r w:rsidRPr="00CB3C65">
                      <w:rPr>
                        <w:b/>
                        <w:sz w:val="36"/>
                        <w:szCs w:val="36"/>
                      </w:rPr>
                      <w:t>R</w:t>
                    </w:r>
                  </w:p>
                </w:txbxContent>
              </v:textbox>
            </v:roundrect>
            <v:roundrect id="_s1094" o:spid="_x0000_s1094" style="position:absolute;left:3239;top:4904;width:2160;height:108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94">
                <w:txbxContent>
                  <w:p w:rsidR="00826E16" w:rsidRPr="005A50E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Wicedyrektor ds. szkół </w:t>
                    </w:r>
                    <w:r w:rsidRPr="005A50E6">
                      <w:rPr>
                        <w:sz w:val="22"/>
                        <w:szCs w:val="22"/>
                      </w:rPr>
                      <w:t>ogólnokształcących</w:t>
                    </w:r>
                  </w:p>
                </w:txbxContent>
              </v:textbox>
            </v:roundrect>
            <v:roundrect id="_s1095" o:spid="_x0000_s1095" style="position:absolute;left:12051;top:4904;width:1057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95">
                <w:txbxContent>
                  <w:p w:rsidR="00826E16" w:rsidRPr="007A1E94" w:rsidRDefault="00826E16" w:rsidP="00AF47A0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26E16" w:rsidRPr="00472B3B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72B3B">
                      <w:rPr>
                        <w:sz w:val="22"/>
                        <w:szCs w:val="22"/>
                      </w:rPr>
                      <w:t>Kadry</w:t>
                    </w:r>
                  </w:p>
                </w:txbxContent>
              </v:textbox>
            </v:roundrect>
            <v:roundrect id="_s1096" o:spid="_x0000_s1096" style="position:absolute;left:13285;top:4904;width:1234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96">
                <w:txbxContent>
                  <w:p w:rsidR="00826E16" w:rsidRPr="00472B3B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72B3B">
                      <w:rPr>
                        <w:sz w:val="22"/>
                        <w:szCs w:val="22"/>
                      </w:rPr>
                      <w:t>Główny księgowy</w:t>
                    </w:r>
                  </w:p>
                </w:txbxContent>
              </v:textbox>
            </v:roundrect>
            <v:roundrect id="_s1097" o:spid="_x0000_s1097" style="position:absolute;left:8992;top:5049;width:1763;height:108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97">
                <w:txbxContent>
                  <w:p w:rsidR="00826E16" w:rsidRPr="00CD742D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D742D">
                      <w:rPr>
                        <w:sz w:val="22"/>
                        <w:szCs w:val="22"/>
                      </w:rPr>
                      <w:t>Kierownik szkolenia praktyczneg</w:t>
                    </w:r>
                    <w:r w:rsidR="00AF47A0">
                      <w:rPr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oundrect>
            <v:roundrect id="_s1099" o:spid="_x0000_s1099" style="position:absolute;left:6147;top:4904;width:2291;height:108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99">
                <w:txbxContent>
                  <w:p w:rsidR="00826E16" w:rsidRPr="005A50E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A50E6">
                      <w:rPr>
                        <w:sz w:val="22"/>
                        <w:szCs w:val="22"/>
                      </w:rPr>
                      <w:t xml:space="preserve">Wicedyrektor ds. szkół zawodowych </w:t>
                    </w:r>
                    <w:r w:rsidR="00AF47A0">
                      <w:rPr>
                        <w:sz w:val="22"/>
                        <w:szCs w:val="22"/>
                      </w:rPr>
                      <w:t xml:space="preserve">i szkół </w:t>
                    </w:r>
                    <w:r w:rsidRPr="005A50E6">
                      <w:rPr>
                        <w:sz w:val="22"/>
                        <w:szCs w:val="22"/>
                      </w:rPr>
                      <w:t>dla dorosłych</w:t>
                    </w:r>
                  </w:p>
                  <w:p w:rsidR="00826E16" w:rsidRPr="004E5170" w:rsidRDefault="00826E16" w:rsidP="00AF47A0"/>
                </w:txbxContent>
              </v:textbox>
            </v:roundrect>
            <v:roundrect id="_s1100" o:spid="_x0000_s1100" style="position:absolute;left:14695;top:4904;width:2643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00">
                <w:txbxContent>
                  <w:p w:rsidR="00826E16" w:rsidRPr="005413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41316">
                      <w:rPr>
                        <w:sz w:val="22"/>
                        <w:szCs w:val="22"/>
                      </w:rPr>
                      <w:t>Kierownik ekonomiczno-administracyjny</w:t>
                    </w:r>
                  </w:p>
                </w:txbxContent>
              </v:textbox>
            </v:roundrect>
            <v:roundrect id="_s1101" o:spid="_x0000_s1101" style="position:absolute;left:17514;top:4904;width:1410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01">
                <w:txbxContent>
                  <w:p w:rsidR="00826E16" w:rsidRPr="005413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41316">
                      <w:rPr>
                        <w:sz w:val="22"/>
                        <w:szCs w:val="22"/>
                      </w:rPr>
                      <w:t>Sekretarz szkoły</w:t>
                    </w:r>
                  </w:p>
                </w:txbxContent>
              </v:textbox>
            </v:roundrect>
            <v:roundrect id="_s1102" o:spid="_x0000_s1102" style="position:absolute;left:5178;top:3464;width:2467;height:54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02">
                <w:txbxContent>
                  <w:p w:rsidR="00826E16" w:rsidRPr="00F10EC2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10EC2">
                      <w:rPr>
                        <w:sz w:val="22"/>
                        <w:szCs w:val="22"/>
                      </w:rPr>
                      <w:t>Rada Pedagogiczna</w:t>
                    </w:r>
                  </w:p>
                </w:txbxContent>
              </v:textbox>
            </v:roundrect>
            <v:roundrect id="_s1103" o:spid="_x0000_s1103" style="position:absolute;left:13637;top:2744;width:2467;height:16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03">
                <w:txbxContent>
                  <w:p w:rsidR="00826E16" w:rsidRPr="00F10EC2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826E16" w:rsidRPr="00F10EC2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826E16" w:rsidRPr="00F10EC2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Rada Rodziców </w:t>
                    </w:r>
                  </w:p>
                </w:txbxContent>
              </v:textbox>
            </v:roundrect>
            <v:line id="_x0000_s1104" style="position:absolute" from="13637,3284" to="16104,3285" strokecolor="gray" strokeweight="1.5pt"/>
            <v:line id="_x0000_s1105" style="position:absolute" from="13637,3824" to="16104,3825" strokecolor="gray" strokeweight="1.5pt"/>
            <v:roundrect id="_s1106" o:spid="_x0000_s1106" style="position:absolute;left:3239;top:6344;width:529;height:360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06">
                <w:txbxContent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Na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u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c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z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y</w:t>
                    </w:r>
                  </w:p>
                  <w:p w:rsidR="00826E16" w:rsidRPr="00D61A11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c</w:t>
                    </w:r>
                  </w:p>
                  <w:p w:rsidR="00826E16" w:rsidRPr="00D61A11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i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</w:t>
                    </w:r>
                  </w:p>
                  <w:p w:rsidR="00826E16" w:rsidRPr="00D61A11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l</w:t>
                    </w:r>
                  </w:p>
                  <w:p w:rsidR="00826E16" w:rsidRPr="00D61A11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e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l</w:t>
                    </w:r>
                  </w:p>
                  <w:p w:rsidR="00826E16" w:rsidRPr="00D61A11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</v:roundrect>
            <v:roundrect id="_s1107" o:spid="_x0000_s1107" style="position:absolute;left:3944;top:6344;width:529;height:360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07">
                <w:txbxContent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z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n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</w:t>
                    </w:r>
                  </w:p>
                  <w:p w:rsidR="00826E16" w:rsidRPr="00C82768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</v:roundrect>
            <v:roundrect id="_s1108" o:spid="_x0000_s1108" style="position:absolute;left:4825;top:6344;width:529;height:360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08">
                <w:txbxContent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ł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h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z</w:t>
                    </w:r>
                  </w:p>
                  <w:p w:rsidR="00826E16" w:rsidRPr="00C82768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</v:roundrect>
            <v:roundrect id="_s1109" o:spid="_x0000_s1109" style="position:absolute;left:6411;top:6350;width:529;height:360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09">
                <w:txbxContent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Na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u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c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z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y</w:t>
                    </w:r>
                  </w:p>
                  <w:p w:rsidR="00826E16" w:rsidRPr="00D61A11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c</w:t>
                    </w:r>
                  </w:p>
                  <w:p w:rsidR="00826E16" w:rsidRPr="00D61A11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i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</w:t>
                    </w:r>
                  </w:p>
                  <w:p w:rsidR="00826E16" w:rsidRPr="00D61A11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l</w:t>
                    </w:r>
                  </w:p>
                  <w:p w:rsidR="00826E16" w:rsidRPr="00D61A11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e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l</w:t>
                    </w:r>
                  </w:p>
                  <w:p w:rsidR="00826E16" w:rsidRPr="0050152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1A11">
                      <w:rPr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</v:roundrect>
            <v:roundrect id="_s1110" o:spid="_x0000_s1110" style="position:absolute;left:7115;top:6419;width:530;height:360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10">
                <w:txbxContent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ł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h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</w:t>
                    </w:r>
                  </w:p>
                  <w:p w:rsidR="00826E16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z</w:t>
                    </w:r>
                  </w:p>
                  <w:p w:rsidR="00826E16" w:rsidRPr="00C82768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</w:t>
                    </w:r>
                  </w:p>
                  <w:p w:rsidR="00826E16" w:rsidRPr="00BF015F" w:rsidRDefault="00826E16" w:rsidP="00AF47A0"/>
                </w:txbxContent>
              </v:textbox>
            </v:roundrect>
            <v:line id="_x0000_s1113" style="position:absolute;flip:x" from="13108,5264" to="13284,5264" strokecolor="#030" strokeweight="1.5pt"/>
            <v:line id="_x0000_s1114" style="position:absolute;flip:x" from="7821,5444" to="7997,5445" strokecolor="#030" strokeweight="1.5pt"/>
            <v:line id="_x0000_s1115" style="position:absolute;flip:y" from="9583,5444" to="9760,5445" strokecolor="#030" strokeweight="1.5pt"/>
            <v:roundrect id="_s1116" o:spid="_x0000_s1116" style="position:absolute;left:14695;top:5984;width:2643;height:54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16">
                <w:txbxContent>
                  <w:p w:rsidR="00826E16" w:rsidRPr="00246018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46018">
                      <w:rPr>
                        <w:sz w:val="22"/>
                        <w:szCs w:val="22"/>
                      </w:rPr>
                      <w:t>Pracownicy obsługi</w:t>
                    </w:r>
                  </w:p>
                </w:txbxContent>
              </v:textbox>
            </v:roundrect>
            <v:roundrect id="_s1117" o:spid="_x0000_s1117" style="position:absolute;left:17514;top:5984;width:1410;height:54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17">
                <w:txbxContent>
                  <w:p w:rsidR="00826E16" w:rsidRPr="003F7202" w:rsidRDefault="00826E16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Sekretariat</w:t>
                    </w:r>
                  </w:p>
                </w:txbxContent>
              </v:textbox>
            </v:roundrect>
            <v:shape id="_s1123" o:spid="_x0000_s1119" type="#_x0000_t34" style="position:absolute;left:9864;top:6139;width:22;height:1;rotation:90;flip:x y" o:connectortype="elbow" adj="-38291,112017600,7176109" strokecolor="#4b595b [rgb(187,224,227) darken(102)]" strokeweight="2.25pt"/>
            <v:shape id="_s1123" o:spid="_x0000_s1121" type="#_x0000_t34" style="position:absolute;left:7898;top:6004;width:338;height:491;rotation:270;flip:x" o:connectortype="elbow" adj="11503,236104,-544665" strokecolor="#4b595b [rgb(187,224,227) darken(102)]" strokeweight="2.25pt"/>
            <v:shape id="_x0000_s1122" type="#_x0000_t34" style="position:absolute;left:4084;top:6131;width:338;height:87;rotation:270" o:connectortype="elbow" adj=",-1333986,-104549" strokecolor="#4b595b [rgb(187,224,227) darken(102)]" strokeweight="2.25pt"/>
            <v:roundrect id="_x0000_s1123" style="position:absolute;left:7997;top:6419;width:528;height:3525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x0000_s1123">
                <w:txbxContent>
                  <w:p w:rsidR="00AF47A0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</w:t>
                    </w:r>
                  </w:p>
                  <w:p w:rsidR="00AF47A0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</w:t>
                    </w:r>
                  </w:p>
                  <w:p w:rsidR="00AF47A0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z</w:t>
                    </w:r>
                  </w:p>
                  <w:p w:rsidR="00AF47A0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n</w:t>
                    </w:r>
                  </w:p>
                  <w:p w:rsidR="00AF47A0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</w:t>
                    </w:r>
                  </w:p>
                  <w:p w:rsidR="00AF47A0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</w:t>
                    </w:r>
                  </w:p>
                  <w:p w:rsidR="00AF47A0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</w:t>
                    </w:r>
                  </w:p>
                  <w:p w:rsidR="00AF47A0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</w:t>
                    </w:r>
                  </w:p>
                  <w:p w:rsidR="00AF47A0" w:rsidRPr="00C82768" w:rsidRDefault="00AF47A0" w:rsidP="00AF47A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0D4162" w:rsidSect="00F84F87">
      <w:pgSz w:w="16840" w:h="11907" w:orient="landscape" w:code="9"/>
      <w:pgMar w:top="1134" w:right="538" w:bottom="1134" w:left="627" w:header="0" w:footer="0" w:gutter="113"/>
      <w:paperSrc w:first="41" w:other="41"/>
      <w:pgNumType w:start="1" w:chapStyle="1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C0" w:rsidRDefault="00A001C0">
      <w:r>
        <w:separator/>
      </w:r>
    </w:p>
  </w:endnote>
  <w:endnote w:type="continuationSeparator" w:id="0">
    <w:p w:rsidR="00A001C0" w:rsidRDefault="00A0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6" w:rsidRDefault="003531E0" w:rsidP="004D62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6E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6E16" w:rsidRDefault="00826E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6" w:rsidRDefault="003531E0" w:rsidP="004D62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6E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79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26E16" w:rsidRDefault="00826E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C0" w:rsidRDefault="00A001C0">
      <w:r>
        <w:separator/>
      </w:r>
    </w:p>
  </w:footnote>
  <w:footnote w:type="continuationSeparator" w:id="0">
    <w:p w:rsidR="00A001C0" w:rsidRDefault="00A0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6" w:rsidRDefault="00826E16" w:rsidP="0009022B">
    <w:pPr>
      <w:pStyle w:val="Nagwek"/>
      <w:jc w:val="center"/>
    </w:pPr>
  </w:p>
  <w:p w:rsidR="00826E16" w:rsidRPr="00A356F5" w:rsidRDefault="00A356F5" w:rsidP="00A356F5">
    <w:pPr>
      <w:jc w:val="center"/>
      <w:rPr>
        <w:color w:val="808080"/>
        <w:sz w:val="20"/>
        <w:szCs w:val="20"/>
      </w:rPr>
    </w:pPr>
    <w:r w:rsidRPr="00A356F5">
      <w:rPr>
        <w:color w:val="808080"/>
        <w:sz w:val="20"/>
        <w:szCs w:val="20"/>
      </w:rPr>
      <w:t>1. Statut Zespołu Szkół Ponadgimnazjalnych w Redzie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FB7"/>
    <w:multiLevelType w:val="hybridMultilevel"/>
    <w:tmpl w:val="70863D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D14EA0"/>
    <w:multiLevelType w:val="hybridMultilevel"/>
    <w:tmpl w:val="45EAB1C4"/>
    <w:lvl w:ilvl="0" w:tplc="8742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B3629"/>
    <w:multiLevelType w:val="hybridMultilevel"/>
    <w:tmpl w:val="1148672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91BB7"/>
    <w:multiLevelType w:val="hybridMultilevel"/>
    <w:tmpl w:val="A0CE7B36"/>
    <w:lvl w:ilvl="0" w:tplc="6126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9270F"/>
    <w:multiLevelType w:val="hybridMultilevel"/>
    <w:tmpl w:val="52841BC6"/>
    <w:lvl w:ilvl="0" w:tplc="1E121B0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950EA"/>
    <w:multiLevelType w:val="singleLevel"/>
    <w:tmpl w:val="E64464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A5A72"/>
    <w:multiLevelType w:val="hybridMultilevel"/>
    <w:tmpl w:val="01465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A7235"/>
    <w:multiLevelType w:val="hybridMultilevel"/>
    <w:tmpl w:val="5B0E8A9C"/>
    <w:lvl w:ilvl="0" w:tplc="F99805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920E0"/>
    <w:multiLevelType w:val="hybridMultilevel"/>
    <w:tmpl w:val="B5E0BF4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6982"/>
    <w:multiLevelType w:val="hybridMultilevel"/>
    <w:tmpl w:val="E67E1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C7363"/>
    <w:multiLevelType w:val="singleLevel"/>
    <w:tmpl w:val="24A653C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</w:abstractNum>
  <w:abstractNum w:abstractNumId="11">
    <w:nsid w:val="3F142B73"/>
    <w:multiLevelType w:val="hybridMultilevel"/>
    <w:tmpl w:val="146CE7F0"/>
    <w:lvl w:ilvl="0" w:tplc="F99805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67002"/>
    <w:multiLevelType w:val="hybridMultilevel"/>
    <w:tmpl w:val="BB2AB9B4"/>
    <w:lvl w:ilvl="0" w:tplc="F99805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15A6"/>
    <w:multiLevelType w:val="hybridMultilevel"/>
    <w:tmpl w:val="5DF0490A"/>
    <w:lvl w:ilvl="0" w:tplc="F99805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80A7F"/>
    <w:multiLevelType w:val="hybridMultilevel"/>
    <w:tmpl w:val="CFDA9512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461A6"/>
    <w:multiLevelType w:val="hybridMultilevel"/>
    <w:tmpl w:val="C37AB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DE7"/>
    <w:multiLevelType w:val="hybridMultilevel"/>
    <w:tmpl w:val="77521BF8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F2F0E0B"/>
    <w:multiLevelType w:val="hybridMultilevel"/>
    <w:tmpl w:val="D6E232FE"/>
    <w:lvl w:ilvl="0" w:tplc="F99805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>
    <w:nsid w:val="51CF45BA"/>
    <w:multiLevelType w:val="hybridMultilevel"/>
    <w:tmpl w:val="4E1E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F0FEF"/>
    <w:multiLevelType w:val="hybridMultilevel"/>
    <w:tmpl w:val="F4305824"/>
    <w:lvl w:ilvl="0" w:tplc="F99805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71697A"/>
    <w:multiLevelType w:val="hybridMultilevel"/>
    <w:tmpl w:val="7B5C08E2"/>
    <w:lvl w:ilvl="0" w:tplc="F99805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1">
    <w:nsid w:val="5D1E07C3"/>
    <w:multiLevelType w:val="hybridMultilevel"/>
    <w:tmpl w:val="32F0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72863"/>
    <w:multiLevelType w:val="hybridMultilevel"/>
    <w:tmpl w:val="14D6DC36"/>
    <w:lvl w:ilvl="0" w:tplc="F99805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40123"/>
    <w:multiLevelType w:val="hybridMultilevel"/>
    <w:tmpl w:val="CA00F4EC"/>
    <w:lvl w:ilvl="0" w:tplc="8742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932A0"/>
    <w:multiLevelType w:val="hybridMultilevel"/>
    <w:tmpl w:val="BF9ECAAE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A6719"/>
    <w:multiLevelType w:val="hybridMultilevel"/>
    <w:tmpl w:val="DE620E4E"/>
    <w:lvl w:ilvl="0" w:tplc="F99805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607D62"/>
    <w:multiLevelType w:val="hybridMultilevel"/>
    <w:tmpl w:val="F652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91C3E"/>
    <w:multiLevelType w:val="hybridMultilevel"/>
    <w:tmpl w:val="4C8C10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13349"/>
    <w:multiLevelType w:val="hybridMultilevel"/>
    <w:tmpl w:val="4EAEB8C2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F9900AB"/>
    <w:multiLevelType w:val="hybridMultilevel"/>
    <w:tmpl w:val="8D321870"/>
    <w:lvl w:ilvl="0" w:tplc="F99805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0">
    <w:nsid w:val="73222A69"/>
    <w:multiLevelType w:val="singleLevel"/>
    <w:tmpl w:val="FBC0BBC2"/>
    <w:lvl w:ilvl="0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color w:val="auto"/>
      </w:rPr>
    </w:lvl>
  </w:abstractNum>
  <w:abstractNum w:abstractNumId="31">
    <w:nsid w:val="77C044A9"/>
    <w:multiLevelType w:val="hybridMultilevel"/>
    <w:tmpl w:val="E3641F7E"/>
    <w:lvl w:ilvl="0" w:tplc="F99805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C7F72EE"/>
    <w:multiLevelType w:val="hybridMultilevel"/>
    <w:tmpl w:val="BFEA1BA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4387C"/>
    <w:multiLevelType w:val="hybridMultilevel"/>
    <w:tmpl w:val="79C291E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30"/>
  </w:num>
  <w:num w:numId="5">
    <w:abstractNumId w:val="31"/>
  </w:num>
  <w:num w:numId="6">
    <w:abstractNumId w:val="18"/>
  </w:num>
  <w:num w:numId="7">
    <w:abstractNumId w:val="23"/>
  </w:num>
  <w:num w:numId="8">
    <w:abstractNumId w:val="1"/>
  </w:num>
  <w:num w:numId="9">
    <w:abstractNumId w:val="15"/>
  </w:num>
  <w:num w:numId="10">
    <w:abstractNumId w:val="26"/>
  </w:num>
  <w:num w:numId="11">
    <w:abstractNumId w:val="0"/>
  </w:num>
  <w:num w:numId="12">
    <w:abstractNumId w:val="6"/>
  </w:num>
  <w:num w:numId="13">
    <w:abstractNumId w:val="9"/>
  </w:num>
  <w:num w:numId="14">
    <w:abstractNumId w:val="28"/>
  </w:num>
  <w:num w:numId="15">
    <w:abstractNumId w:val="33"/>
  </w:num>
  <w:num w:numId="16">
    <w:abstractNumId w:val="24"/>
  </w:num>
  <w:num w:numId="17">
    <w:abstractNumId w:val="16"/>
  </w:num>
  <w:num w:numId="18">
    <w:abstractNumId w:val="17"/>
  </w:num>
  <w:num w:numId="19">
    <w:abstractNumId w:val="29"/>
  </w:num>
  <w:num w:numId="20">
    <w:abstractNumId w:val="20"/>
  </w:num>
  <w:num w:numId="21">
    <w:abstractNumId w:val="7"/>
  </w:num>
  <w:num w:numId="22">
    <w:abstractNumId w:val="14"/>
  </w:num>
  <w:num w:numId="23">
    <w:abstractNumId w:val="11"/>
  </w:num>
  <w:num w:numId="24">
    <w:abstractNumId w:val="8"/>
  </w:num>
  <w:num w:numId="25">
    <w:abstractNumId w:val="19"/>
  </w:num>
  <w:num w:numId="26">
    <w:abstractNumId w:val="25"/>
  </w:num>
  <w:num w:numId="27">
    <w:abstractNumId w:val="2"/>
  </w:num>
  <w:num w:numId="28">
    <w:abstractNumId w:val="12"/>
  </w:num>
  <w:num w:numId="29">
    <w:abstractNumId w:val="22"/>
  </w:num>
  <w:num w:numId="30">
    <w:abstractNumId w:val="13"/>
  </w:num>
  <w:num w:numId="31">
    <w:abstractNumId w:val="27"/>
  </w:num>
  <w:num w:numId="32">
    <w:abstractNumId w:val="4"/>
  </w:num>
  <w:num w:numId="33">
    <w:abstractNumId w:val="32"/>
  </w:num>
  <w:num w:numId="34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261"/>
    <w:rsid w:val="00034178"/>
    <w:rsid w:val="000862F8"/>
    <w:rsid w:val="0009022B"/>
    <w:rsid w:val="00092F9C"/>
    <w:rsid w:val="000A011E"/>
    <w:rsid w:val="000A58DB"/>
    <w:rsid w:val="000A7739"/>
    <w:rsid w:val="000B000D"/>
    <w:rsid w:val="000D4162"/>
    <w:rsid w:val="000E2D04"/>
    <w:rsid w:val="000F0689"/>
    <w:rsid w:val="000F2261"/>
    <w:rsid w:val="00102FC3"/>
    <w:rsid w:val="001115DE"/>
    <w:rsid w:val="00117ACB"/>
    <w:rsid w:val="00134F1E"/>
    <w:rsid w:val="00142F67"/>
    <w:rsid w:val="00145451"/>
    <w:rsid w:val="0014581F"/>
    <w:rsid w:val="00146E5E"/>
    <w:rsid w:val="00161792"/>
    <w:rsid w:val="00181486"/>
    <w:rsid w:val="001A564B"/>
    <w:rsid w:val="001A68EC"/>
    <w:rsid w:val="001B4622"/>
    <w:rsid w:val="001C13E1"/>
    <w:rsid w:val="001E4117"/>
    <w:rsid w:val="001F0B5C"/>
    <w:rsid w:val="001F6FF1"/>
    <w:rsid w:val="00206541"/>
    <w:rsid w:val="00220541"/>
    <w:rsid w:val="00236406"/>
    <w:rsid w:val="00250DCF"/>
    <w:rsid w:val="0028276A"/>
    <w:rsid w:val="00295F33"/>
    <w:rsid w:val="002B4B1C"/>
    <w:rsid w:val="002C32E3"/>
    <w:rsid w:val="002F64D4"/>
    <w:rsid w:val="00311904"/>
    <w:rsid w:val="003157E8"/>
    <w:rsid w:val="00320C4F"/>
    <w:rsid w:val="003274B7"/>
    <w:rsid w:val="00352A7B"/>
    <w:rsid w:val="003531E0"/>
    <w:rsid w:val="003639A5"/>
    <w:rsid w:val="003F07FD"/>
    <w:rsid w:val="003F0AAD"/>
    <w:rsid w:val="003F22BB"/>
    <w:rsid w:val="003F2E2B"/>
    <w:rsid w:val="00414B5D"/>
    <w:rsid w:val="00441BE8"/>
    <w:rsid w:val="00445E35"/>
    <w:rsid w:val="0045409F"/>
    <w:rsid w:val="004564BB"/>
    <w:rsid w:val="00464118"/>
    <w:rsid w:val="00477EA6"/>
    <w:rsid w:val="004904DE"/>
    <w:rsid w:val="00493AD6"/>
    <w:rsid w:val="00494C11"/>
    <w:rsid w:val="004D6207"/>
    <w:rsid w:val="004F56A0"/>
    <w:rsid w:val="0050538F"/>
    <w:rsid w:val="00511531"/>
    <w:rsid w:val="00516ADC"/>
    <w:rsid w:val="00521909"/>
    <w:rsid w:val="00525A5C"/>
    <w:rsid w:val="00550D28"/>
    <w:rsid w:val="00567FD6"/>
    <w:rsid w:val="00572270"/>
    <w:rsid w:val="0057390D"/>
    <w:rsid w:val="00574704"/>
    <w:rsid w:val="00580177"/>
    <w:rsid w:val="005C55DC"/>
    <w:rsid w:val="005E1D00"/>
    <w:rsid w:val="005E6244"/>
    <w:rsid w:val="005F3878"/>
    <w:rsid w:val="006076EB"/>
    <w:rsid w:val="006223C9"/>
    <w:rsid w:val="006225BE"/>
    <w:rsid w:val="00625B90"/>
    <w:rsid w:val="0063690D"/>
    <w:rsid w:val="00654ED5"/>
    <w:rsid w:val="0067154B"/>
    <w:rsid w:val="00686F74"/>
    <w:rsid w:val="006A2D97"/>
    <w:rsid w:val="006B5BA1"/>
    <w:rsid w:val="006C4ED4"/>
    <w:rsid w:val="006D4D30"/>
    <w:rsid w:val="006D5B66"/>
    <w:rsid w:val="007062BA"/>
    <w:rsid w:val="00726BE4"/>
    <w:rsid w:val="00742813"/>
    <w:rsid w:val="00746F5C"/>
    <w:rsid w:val="007700B6"/>
    <w:rsid w:val="00782AF2"/>
    <w:rsid w:val="00786E40"/>
    <w:rsid w:val="007C182D"/>
    <w:rsid w:val="007C372F"/>
    <w:rsid w:val="007C71A2"/>
    <w:rsid w:val="007F3159"/>
    <w:rsid w:val="007F7BA7"/>
    <w:rsid w:val="0081777E"/>
    <w:rsid w:val="00820FF7"/>
    <w:rsid w:val="00826E16"/>
    <w:rsid w:val="00830878"/>
    <w:rsid w:val="00832F0D"/>
    <w:rsid w:val="008523CC"/>
    <w:rsid w:val="0086311E"/>
    <w:rsid w:val="008801EE"/>
    <w:rsid w:val="00881E05"/>
    <w:rsid w:val="00884A91"/>
    <w:rsid w:val="008A3DC9"/>
    <w:rsid w:val="008E5D89"/>
    <w:rsid w:val="00924E07"/>
    <w:rsid w:val="0093389A"/>
    <w:rsid w:val="00945720"/>
    <w:rsid w:val="00954DD6"/>
    <w:rsid w:val="00964FA1"/>
    <w:rsid w:val="00986B3A"/>
    <w:rsid w:val="009A5F76"/>
    <w:rsid w:val="009A72E1"/>
    <w:rsid w:val="009B1C86"/>
    <w:rsid w:val="009D44D3"/>
    <w:rsid w:val="009E3D30"/>
    <w:rsid w:val="009F553F"/>
    <w:rsid w:val="00A001C0"/>
    <w:rsid w:val="00A06E7C"/>
    <w:rsid w:val="00A12976"/>
    <w:rsid w:val="00A13029"/>
    <w:rsid w:val="00A2313C"/>
    <w:rsid w:val="00A356F5"/>
    <w:rsid w:val="00A40829"/>
    <w:rsid w:val="00A40A93"/>
    <w:rsid w:val="00A42B6E"/>
    <w:rsid w:val="00A50DF9"/>
    <w:rsid w:val="00A5171B"/>
    <w:rsid w:val="00A579DC"/>
    <w:rsid w:val="00A63644"/>
    <w:rsid w:val="00A7327E"/>
    <w:rsid w:val="00A752C3"/>
    <w:rsid w:val="00A7579F"/>
    <w:rsid w:val="00A90DE7"/>
    <w:rsid w:val="00A959C8"/>
    <w:rsid w:val="00AD0C76"/>
    <w:rsid w:val="00AF05F7"/>
    <w:rsid w:val="00AF0677"/>
    <w:rsid w:val="00AF47A0"/>
    <w:rsid w:val="00B03168"/>
    <w:rsid w:val="00B11C73"/>
    <w:rsid w:val="00B27054"/>
    <w:rsid w:val="00B673D3"/>
    <w:rsid w:val="00B7279A"/>
    <w:rsid w:val="00B84564"/>
    <w:rsid w:val="00B92134"/>
    <w:rsid w:val="00BC13E6"/>
    <w:rsid w:val="00BC2774"/>
    <w:rsid w:val="00BF0465"/>
    <w:rsid w:val="00BF0829"/>
    <w:rsid w:val="00BF3F5D"/>
    <w:rsid w:val="00BF4A8F"/>
    <w:rsid w:val="00BF5222"/>
    <w:rsid w:val="00BF5F09"/>
    <w:rsid w:val="00C115BC"/>
    <w:rsid w:val="00C14496"/>
    <w:rsid w:val="00C37247"/>
    <w:rsid w:val="00C55F3E"/>
    <w:rsid w:val="00C56C57"/>
    <w:rsid w:val="00C57F3D"/>
    <w:rsid w:val="00C64F07"/>
    <w:rsid w:val="00C73148"/>
    <w:rsid w:val="00C81CAC"/>
    <w:rsid w:val="00C85ADC"/>
    <w:rsid w:val="00CF66A4"/>
    <w:rsid w:val="00D3100C"/>
    <w:rsid w:val="00D36650"/>
    <w:rsid w:val="00D55B34"/>
    <w:rsid w:val="00D629E5"/>
    <w:rsid w:val="00D835FD"/>
    <w:rsid w:val="00D87E6B"/>
    <w:rsid w:val="00D95C60"/>
    <w:rsid w:val="00D97B12"/>
    <w:rsid w:val="00DB5A2B"/>
    <w:rsid w:val="00DC64C5"/>
    <w:rsid w:val="00DC6AC2"/>
    <w:rsid w:val="00DC7B5B"/>
    <w:rsid w:val="00DD5003"/>
    <w:rsid w:val="00DE03CC"/>
    <w:rsid w:val="00DE294F"/>
    <w:rsid w:val="00DF2C80"/>
    <w:rsid w:val="00E0144F"/>
    <w:rsid w:val="00E1211F"/>
    <w:rsid w:val="00E2456E"/>
    <w:rsid w:val="00E4246C"/>
    <w:rsid w:val="00E44E94"/>
    <w:rsid w:val="00E74B27"/>
    <w:rsid w:val="00E76C10"/>
    <w:rsid w:val="00E77608"/>
    <w:rsid w:val="00E90265"/>
    <w:rsid w:val="00EB374B"/>
    <w:rsid w:val="00EF09FD"/>
    <w:rsid w:val="00F00550"/>
    <w:rsid w:val="00F159BC"/>
    <w:rsid w:val="00F16C38"/>
    <w:rsid w:val="00F35023"/>
    <w:rsid w:val="00F469B0"/>
    <w:rsid w:val="00F572E1"/>
    <w:rsid w:val="00F6031E"/>
    <w:rsid w:val="00F71F8E"/>
    <w:rsid w:val="00F82A0D"/>
    <w:rsid w:val="00F84F87"/>
    <w:rsid w:val="00FA2DA3"/>
    <w:rsid w:val="00FB32D4"/>
    <w:rsid w:val="00FB5595"/>
    <w:rsid w:val="00FB743F"/>
    <w:rsid w:val="00FC59D4"/>
    <w:rsid w:val="00FE420C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  <o:rules v:ext="edit">
        <o:r id="V:Rule18" type="connector" idref="#_s1123"/>
        <o:r id="V:Rule21" type="connector" idref="#_s1090">
          <o:proxy start="" idref="#_s1096" connectloc="0"/>
          <o:proxy end="" idref="#_s1093" connectloc="2"/>
        </o:r>
        <o:r id="V:Rule22" type="connector" idref="#_s1092">
          <o:proxy start="" idref="#_s1094" connectloc="0"/>
          <o:proxy end="" idref="#_s1093" connectloc="2"/>
        </o:r>
        <o:r id="V:Rule23" type="connector" idref="#_x0000_s1122">
          <o:proxy start="" idref="#_s1107" connectloc="0"/>
        </o:r>
        <o:r id="V:Rule24" type="connector" idref="#_s1091">
          <o:proxy start="" idref="#_s1095" connectloc="0"/>
          <o:proxy end="" idref="#_s1093" connectloc="2"/>
        </o:r>
        <o:r id="V:Rule25" type="connector" idref="#_s1089">
          <o:proxy start="" idref="#_s1097" connectloc="0"/>
          <o:proxy end="" idref="#_s1093" connectloc="2"/>
        </o:r>
        <o:r id="V:Rule26" type="connector" idref="#_s1123"/>
        <o:r id="V:Rule27" type="connector" idref="#_s1086">
          <o:proxy start="" idref="#_s1100" connectloc="0"/>
          <o:proxy end="" idref="#_s1093" connectloc="2"/>
        </o:r>
        <o:r id="V:Rule28" type="connector" idref="#_s1074">
          <o:proxy start="" idref="#_s1117" connectloc="0"/>
          <o:proxy end="" idref="#_s1101" connectloc="2"/>
        </o:r>
        <o:r id="V:Rule29" type="connector" idref="#_s1085">
          <o:proxy start="" idref="#_s1101" connectloc="0"/>
          <o:proxy end="" idref="#_s1093" connectloc="2"/>
        </o:r>
        <o:r id="V:Rule30" type="connector" idref="#_s1080"/>
        <o:r id="V:Rule31" type="connector" idref="#_s1079"/>
        <o:r id="V:Rule32" type="connector" idref="#_s1082">
          <o:proxy start="" idref="#_s1106" connectloc="0"/>
          <o:proxy end="" idref="#_s1094" connectloc="2"/>
        </o:r>
        <o:r id="V:Rule33" type="connector" idref="#_s1081">
          <o:proxy start="" idref="#_s1107" connectloc="0"/>
          <o:proxy end="" idref="#_s1094" connectloc="2"/>
        </o:r>
        <o:r id="V:Rule34" type="connector" idref="#_s1084"/>
        <o:r id="V:Rule35" type="connector" idref="#_s1075">
          <o:proxy start="" idref="#_s1116" connectloc="0"/>
          <o:proxy end="" idref="#_s1100" connectloc="2"/>
        </o:r>
        <o:r id="V:Rule36" type="connector" idref="#_s1087">
          <o:proxy start="" idref="#_s1099" connectloc="0"/>
          <o:proxy end="" idref="#_s1093" connectloc="2"/>
        </o:r>
        <o:r id="V:Rule37" type="connector" idref="#_s1078">
          <o:proxy start="" idref="#_s1110" connectloc="0"/>
          <o:proxy end="" idref="#_s1099" connectloc="2"/>
        </o:r>
        <o:r id="V:Rule38" type="connector" idref="#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2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3DC9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2261"/>
    <w:pPr>
      <w:spacing w:before="56" w:after="56"/>
      <w:jc w:val="both"/>
    </w:pPr>
    <w:rPr>
      <w:snapToGrid w:val="0"/>
      <w:color w:val="000000"/>
      <w:szCs w:val="20"/>
    </w:rPr>
  </w:style>
  <w:style w:type="paragraph" w:styleId="Nagwek">
    <w:name w:val="header"/>
    <w:basedOn w:val="Normalny"/>
    <w:rsid w:val="00090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0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022B"/>
  </w:style>
  <w:style w:type="paragraph" w:styleId="Tekstpodstawowywcity">
    <w:name w:val="Body Text Indent"/>
    <w:basedOn w:val="Normalny"/>
    <w:rsid w:val="008523CC"/>
    <w:pPr>
      <w:spacing w:after="120"/>
      <w:ind w:left="283"/>
    </w:pPr>
  </w:style>
  <w:style w:type="paragraph" w:styleId="Tekstpodstawowywcity2">
    <w:name w:val="Body Text Indent 2"/>
    <w:basedOn w:val="Normalny"/>
    <w:rsid w:val="008523C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8523C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820FF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20F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4383</Words>
  <Characters>29618</Characters>
  <Application>Microsoft Office Word</Application>
  <DocSecurity>0</DocSecurity>
  <Lines>246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Zespołu Szkół Ponadgimnazjalnych w Redzie, ul</vt:lpstr>
    </vt:vector>
  </TitlesOfParts>
  <Company/>
  <LinksUpToDate>false</LinksUpToDate>
  <CharactersWithSpaces>33934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Zespołu Szkół Ponadgimnazjalnych w Redzie, ul</dc:title>
  <dc:creator>AKN</dc:creator>
  <cp:lastModifiedBy>Kadry II</cp:lastModifiedBy>
  <cp:revision>2</cp:revision>
  <dcterms:created xsi:type="dcterms:W3CDTF">2016-10-21T09:37:00Z</dcterms:created>
  <dcterms:modified xsi:type="dcterms:W3CDTF">2016-10-21T09:37:00Z</dcterms:modified>
</cp:coreProperties>
</file>